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FC" w:rsidRPr="00D313EA" w:rsidRDefault="002B7FDD" w:rsidP="0066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>Federica De Rosa</w:t>
      </w:r>
    </w:p>
    <w:p w:rsidR="002B7FDD" w:rsidRPr="00D313EA" w:rsidRDefault="002B7FDD" w:rsidP="0066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>Beni culturali</w:t>
      </w: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FDD" w:rsidRPr="00D313EA" w:rsidRDefault="002B7FDD" w:rsidP="006630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8B18EF" w:rsidRPr="00D313EA" w:rsidRDefault="008B18EF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F">
        <w:rPr>
          <w:rFonts w:ascii="Times New Roman" w:hAnsi="Times New Roman" w:cs="Times New Roman"/>
          <w:sz w:val="24"/>
          <w:szCs w:val="24"/>
        </w:rPr>
        <w:t xml:space="preserve">Profilo storico </w:t>
      </w:r>
      <w:r w:rsidRPr="00D313EA">
        <w:rPr>
          <w:rFonts w:ascii="Times New Roman" w:hAnsi="Times New Roman" w:cs="Times New Roman"/>
          <w:sz w:val="24"/>
          <w:szCs w:val="24"/>
        </w:rPr>
        <w:t>della tutela dei beni culturali</w:t>
      </w:r>
      <w:r w:rsidRPr="008B18EF">
        <w:rPr>
          <w:rFonts w:ascii="Times New Roman" w:hAnsi="Times New Roman" w:cs="Times New Roman"/>
          <w:sz w:val="24"/>
          <w:szCs w:val="24"/>
        </w:rPr>
        <w:t xml:space="preserve"> dal mondo antico </w:t>
      </w:r>
      <w:r w:rsidRPr="00D313EA">
        <w:rPr>
          <w:rFonts w:ascii="Times New Roman" w:hAnsi="Times New Roman" w:cs="Times New Roman"/>
          <w:sz w:val="24"/>
          <w:szCs w:val="24"/>
        </w:rPr>
        <w:t xml:space="preserve">ad oggi. </w:t>
      </w:r>
      <w:r w:rsidRPr="008B18EF">
        <w:rPr>
          <w:rFonts w:ascii="Times New Roman" w:hAnsi="Times New Roman" w:cs="Times New Roman"/>
          <w:sz w:val="24"/>
          <w:szCs w:val="24"/>
        </w:rPr>
        <w:t xml:space="preserve">Il corso si propone di approfondire </w:t>
      </w:r>
      <w:r w:rsidRPr="00D313EA">
        <w:rPr>
          <w:rFonts w:ascii="Times New Roman" w:hAnsi="Times New Roman" w:cs="Times New Roman"/>
          <w:sz w:val="24"/>
          <w:szCs w:val="24"/>
        </w:rPr>
        <w:t xml:space="preserve">l’iter normativo delle </w:t>
      </w:r>
      <w:r w:rsidRPr="00D313EA">
        <w:rPr>
          <w:rFonts w:ascii="Times New Roman" w:hAnsi="Times New Roman" w:cs="Times New Roman"/>
          <w:i/>
          <w:sz w:val="24"/>
          <w:szCs w:val="24"/>
        </w:rPr>
        <w:t>leggi</w:t>
      </w:r>
      <w:r w:rsidRPr="00D313EA">
        <w:rPr>
          <w:rFonts w:ascii="Times New Roman" w:hAnsi="Times New Roman" w:cs="Times New Roman"/>
          <w:sz w:val="24"/>
          <w:szCs w:val="24"/>
        </w:rPr>
        <w:t xml:space="preserve"> di tutela e salvaguardia dei beni culturali, i principali </w:t>
      </w:r>
      <w:r w:rsidRPr="00D313EA">
        <w:rPr>
          <w:rFonts w:ascii="Times New Roman" w:hAnsi="Times New Roman" w:cs="Times New Roman"/>
          <w:i/>
          <w:sz w:val="24"/>
          <w:szCs w:val="24"/>
        </w:rPr>
        <w:t>attori</w:t>
      </w:r>
      <w:r w:rsidRPr="00D313EA">
        <w:rPr>
          <w:rFonts w:ascii="Times New Roman" w:hAnsi="Times New Roman" w:cs="Times New Roman"/>
          <w:sz w:val="24"/>
          <w:szCs w:val="24"/>
        </w:rPr>
        <w:t xml:space="preserve"> istituzionali e le relative </w:t>
      </w:r>
      <w:r w:rsidRPr="00D313EA">
        <w:rPr>
          <w:rFonts w:ascii="Times New Roman" w:hAnsi="Times New Roman" w:cs="Times New Roman"/>
          <w:i/>
          <w:sz w:val="24"/>
          <w:szCs w:val="24"/>
        </w:rPr>
        <w:t>responsabilità</w:t>
      </w:r>
      <w:r w:rsidRPr="00D313EA">
        <w:rPr>
          <w:rFonts w:ascii="Times New Roman" w:hAnsi="Times New Roman" w:cs="Times New Roman"/>
          <w:sz w:val="24"/>
          <w:szCs w:val="24"/>
        </w:rPr>
        <w:t>.</w:t>
      </w:r>
    </w:p>
    <w:p w:rsidR="00663052" w:rsidRPr="00D313EA" w:rsidRDefault="00663052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 xml:space="preserve">Accanto alla trattazione generale saranno approfonditi alcuni temi specifici attraverso letture che saranno messe a disposizione durante le lezioni. Si </w:t>
      </w:r>
      <w:r w:rsidR="004F0CD8" w:rsidRPr="00D313EA">
        <w:rPr>
          <w:rFonts w:ascii="Times New Roman" w:hAnsi="Times New Roman" w:cs="Times New Roman"/>
          <w:sz w:val="24"/>
          <w:szCs w:val="24"/>
        </w:rPr>
        <w:t>approfondiranno</w:t>
      </w:r>
      <w:r w:rsidRPr="00D313EA">
        <w:rPr>
          <w:rFonts w:ascii="Times New Roman" w:hAnsi="Times New Roman" w:cs="Times New Roman"/>
          <w:sz w:val="24"/>
          <w:szCs w:val="24"/>
        </w:rPr>
        <w:t xml:space="preserve"> inoltre alcuni testi di importanti </w:t>
      </w:r>
      <w:r w:rsidR="00260C74">
        <w:rPr>
          <w:rFonts w:ascii="Times New Roman" w:hAnsi="Times New Roman" w:cs="Times New Roman"/>
          <w:sz w:val="24"/>
          <w:szCs w:val="24"/>
        </w:rPr>
        <w:t>protagonisti</w:t>
      </w:r>
      <w:r w:rsidRPr="00D313EA">
        <w:rPr>
          <w:rFonts w:ascii="Times New Roman" w:hAnsi="Times New Roman" w:cs="Times New Roman"/>
          <w:sz w:val="24"/>
          <w:szCs w:val="24"/>
        </w:rPr>
        <w:t xml:space="preserve"> della storia della tutela in Italia.</w:t>
      </w:r>
    </w:p>
    <w:p w:rsidR="002059F9" w:rsidRPr="00D313EA" w:rsidRDefault="00260C74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 e argomenti del corso: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1. Mutevoli confini del patrimonio culturale e principi di base della tutela dei beni culturali: dalle ‘belle arti’ ai ‘beni culturali’.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2. Il cammino della tutela nell’Italia pre-unitaria: età classica e Medioevo; Umanesimo e Rinascimento; tra Settecento e Ottocento</w:t>
      </w:r>
      <w:r w:rsidR="00344C49">
        <w:rPr>
          <w:rFonts w:ascii="Times New Roman" w:hAnsi="Times New Roman" w:cs="Times New Roman"/>
          <w:sz w:val="24"/>
          <w:szCs w:val="24"/>
        </w:rPr>
        <w:t>.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3. Storia della tutela nell’Italia post-unitaria</w:t>
      </w:r>
      <w:r w:rsidR="00663052" w:rsidRPr="00D313EA">
        <w:rPr>
          <w:rFonts w:ascii="Times New Roman" w:hAnsi="Times New Roman" w:cs="Times New Roman"/>
          <w:sz w:val="24"/>
          <w:szCs w:val="24"/>
        </w:rPr>
        <w:t>: l</w:t>
      </w:r>
      <w:r w:rsidRPr="00D313EA">
        <w:rPr>
          <w:rFonts w:ascii="Times New Roman" w:hAnsi="Times New Roman" w:cs="Times New Roman"/>
          <w:sz w:val="24"/>
          <w:szCs w:val="24"/>
        </w:rPr>
        <w:t>e leggi della prima metà del ’900</w:t>
      </w:r>
      <w:r w:rsidR="00663052" w:rsidRPr="00D313EA">
        <w:rPr>
          <w:rFonts w:ascii="Times New Roman" w:hAnsi="Times New Roman" w:cs="Times New Roman"/>
          <w:sz w:val="24"/>
          <w:szCs w:val="24"/>
        </w:rPr>
        <w:t>, gli anni Trenta.</w:t>
      </w:r>
    </w:p>
    <w:p w:rsidR="002059F9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4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. Guerra, dopoguerra, Costituzione. </w:t>
      </w:r>
    </w:p>
    <w:p w:rsidR="00663052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5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. Dalla Commissione </w:t>
      </w:r>
      <w:proofErr w:type="spellStart"/>
      <w:r w:rsidR="002059F9" w:rsidRPr="00D313EA">
        <w:rPr>
          <w:rFonts w:ascii="Times New Roman" w:hAnsi="Times New Roman" w:cs="Times New Roman"/>
          <w:sz w:val="24"/>
          <w:szCs w:val="24"/>
        </w:rPr>
        <w:t>Franceschini</w:t>
      </w:r>
      <w:proofErr w:type="spellEnd"/>
      <w:r w:rsidR="002059F9" w:rsidRPr="00D313EA">
        <w:rPr>
          <w:rFonts w:ascii="Times New Roman" w:hAnsi="Times New Roman" w:cs="Times New Roman"/>
          <w:sz w:val="24"/>
          <w:szCs w:val="24"/>
        </w:rPr>
        <w:t xml:space="preserve"> alla nascita del Ministero pe</w:t>
      </w:r>
      <w:r w:rsidRPr="00D313EA">
        <w:rPr>
          <w:rFonts w:ascii="Times New Roman" w:hAnsi="Times New Roman" w:cs="Times New Roman"/>
          <w:sz w:val="24"/>
          <w:szCs w:val="24"/>
        </w:rPr>
        <w:t>r i beni culturali e ambientali.</w:t>
      </w:r>
    </w:p>
    <w:p w:rsidR="002059F9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6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. Dagli anni </w:t>
      </w:r>
      <w:r w:rsidR="00344C49">
        <w:rPr>
          <w:rFonts w:ascii="Times New Roman" w:hAnsi="Times New Roman" w:cs="Times New Roman"/>
          <w:sz w:val="24"/>
          <w:szCs w:val="24"/>
        </w:rPr>
        <w:t>’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80 agli anni </w:t>
      </w:r>
      <w:r w:rsidR="00344C49">
        <w:rPr>
          <w:rFonts w:ascii="Times New Roman" w:hAnsi="Times New Roman" w:cs="Times New Roman"/>
          <w:sz w:val="24"/>
          <w:szCs w:val="24"/>
        </w:rPr>
        <w:t>’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90. </w:t>
      </w:r>
    </w:p>
    <w:p w:rsidR="002059F9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7</w:t>
      </w:r>
      <w:r w:rsidR="002059F9" w:rsidRPr="00D313EA">
        <w:rPr>
          <w:rFonts w:ascii="Times New Roman" w:hAnsi="Times New Roman" w:cs="Times New Roman"/>
          <w:sz w:val="24"/>
          <w:szCs w:val="24"/>
        </w:rPr>
        <w:t>. Dal Testo unico al Codice dei beni culturali e del paesaggio.</w:t>
      </w:r>
    </w:p>
    <w:p w:rsidR="002059F9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8</w:t>
      </w:r>
      <w:r w:rsidR="002059F9" w:rsidRPr="00D313EA">
        <w:rPr>
          <w:rFonts w:ascii="Times New Roman" w:hAnsi="Times New Roman" w:cs="Times New Roman"/>
          <w:sz w:val="24"/>
          <w:szCs w:val="24"/>
        </w:rPr>
        <w:t>. Struttura e funzionamento del Ministero per i beni e le attività culturali. Organi centrali, periferici</w:t>
      </w:r>
      <w:r w:rsidRPr="00D313EA">
        <w:rPr>
          <w:rFonts w:ascii="Times New Roman" w:hAnsi="Times New Roman" w:cs="Times New Roman"/>
          <w:sz w:val="24"/>
          <w:szCs w:val="24"/>
        </w:rPr>
        <w:t xml:space="preserve"> e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 consultivi.</w:t>
      </w:r>
    </w:p>
    <w:p w:rsidR="00663052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9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. Tutela e territorio: Stato, Regioni, Enti locali. </w:t>
      </w:r>
    </w:p>
    <w:p w:rsidR="002059F9" w:rsidRPr="00D313EA" w:rsidRDefault="00663052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10</w:t>
      </w:r>
      <w:r w:rsidR="002059F9" w:rsidRPr="00D313EA">
        <w:rPr>
          <w:rFonts w:ascii="Times New Roman" w:hAnsi="Times New Roman" w:cs="Times New Roman"/>
          <w:sz w:val="24"/>
          <w:szCs w:val="24"/>
        </w:rPr>
        <w:t>. Tutela, partecipazione e c</w:t>
      </w:r>
      <w:r w:rsidR="000F2E9C">
        <w:rPr>
          <w:rFonts w:ascii="Times New Roman" w:hAnsi="Times New Roman" w:cs="Times New Roman"/>
          <w:sz w:val="24"/>
          <w:szCs w:val="24"/>
        </w:rPr>
        <w:t>ittadinanza: le associazioni, l’</w:t>
      </w:r>
      <w:r w:rsidR="002059F9" w:rsidRPr="00D313EA">
        <w:rPr>
          <w:rFonts w:ascii="Times New Roman" w:hAnsi="Times New Roman" w:cs="Times New Roman"/>
          <w:sz w:val="24"/>
          <w:szCs w:val="24"/>
        </w:rPr>
        <w:t xml:space="preserve">educazione al patrimonio, i mezzi di informazione. </w:t>
      </w:r>
      <w:r w:rsidR="00042493">
        <w:rPr>
          <w:rFonts w:ascii="Times New Roman" w:hAnsi="Times New Roman" w:cs="Times New Roman"/>
          <w:sz w:val="24"/>
          <w:szCs w:val="24"/>
        </w:rPr>
        <w:t>Rapporti tra p</w:t>
      </w:r>
      <w:r w:rsidR="002059F9" w:rsidRPr="00D313EA">
        <w:rPr>
          <w:rFonts w:ascii="Times New Roman" w:hAnsi="Times New Roman" w:cs="Times New Roman"/>
          <w:sz w:val="24"/>
          <w:szCs w:val="24"/>
        </w:rPr>
        <w:t>ubblico e privato.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1</w:t>
      </w:r>
      <w:r w:rsidR="00663052" w:rsidRPr="00D313EA">
        <w:rPr>
          <w:rFonts w:ascii="Times New Roman" w:hAnsi="Times New Roman" w:cs="Times New Roman"/>
          <w:sz w:val="24"/>
          <w:szCs w:val="24"/>
        </w:rPr>
        <w:t>1</w:t>
      </w:r>
      <w:r w:rsidR="00260C74">
        <w:rPr>
          <w:rFonts w:ascii="Times New Roman" w:hAnsi="Times New Roman" w:cs="Times New Roman"/>
          <w:sz w:val="24"/>
          <w:szCs w:val="24"/>
        </w:rPr>
        <w:t xml:space="preserve">. </w:t>
      </w:r>
      <w:r w:rsidR="00344C49">
        <w:rPr>
          <w:rFonts w:ascii="Times New Roman" w:hAnsi="Times New Roman" w:cs="Times New Roman"/>
          <w:sz w:val="24"/>
          <w:szCs w:val="24"/>
        </w:rPr>
        <w:t>T</w:t>
      </w:r>
      <w:r w:rsidR="00344C49" w:rsidRPr="00D313EA">
        <w:rPr>
          <w:rFonts w:ascii="Times New Roman" w:hAnsi="Times New Roman" w:cs="Times New Roman"/>
          <w:sz w:val="24"/>
          <w:szCs w:val="24"/>
        </w:rPr>
        <w:t>utela</w:t>
      </w:r>
      <w:r w:rsidRPr="00D313EA">
        <w:rPr>
          <w:rFonts w:ascii="Times New Roman" w:hAnsi="Times New Roman" w:cs="Times New Roman"/>
          <w:sz w:val="24"/>
          <w:szCs w:val="24"/>
        </w:rPr>
        <w:t xml:space="preserve">, </w:t>
      </w:r>
      <w:r w:rsidR="00042493">
        <w:rPr>
          <w:rFonts w:ascii="Times New Roman" w:hAnsi="Times New Roman" w:cs="Times New Roman"/>
          <w:sz w:val="24"/>
          <w:szCs w:val="24"/>
        </w:rPr>
        <w:t>V</w:t>
      </w:r>
      <w:r w:rsidRPr="00D313EA">
        <w:rPr>
          <w:rFonts w:ascii="Times New Roman" w:hAnsi="Times New Roman" w:cs="Times New Roman"/>
          <w:sz w:val="24"/>
          <w:szCs w:val="24"/>
        </w:rPr>
        <w:t>alorizzazione</w:t>
      </w:r>
      <w:r w:rsidR="00344C49">
        <w:rPr>
          <w:rFonts w:ascii="Times New Roman" w:hAnsi="Times New Roman" w:cs="Times New Roman"/>
          <w:sz w:val="24"/>
          <w:szCs w:val="24"/>
        </w:rPr>
        <w:t>, Promozione e Didattica</w:t>
      </w:r>
      <w:r w:rsidRPr="00D313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1</w:t>
      </w:r>
      <w:r w:rsidR="00663052" w:rsidRPr="00D313EA">
        <w:rPr>
          <w:rFonts w:ascii="Times New Roman" w:hAnsi="Times New Roman" w:cs="Times New Roman"/>
          <w:sz w:val="24"/>
          <w:szCs w:val="24"/>
        </w:rPr>
        <w:t>2</w:t>
      </w:r>
      <w:r w:rsidR="00260C74">
        <w:rPr>
          <w:rFonts w:ascii="Times New Roman" w:hAnsi="Times New Roman" w:cs="Times New Roman"/>
          <w:sz w:val="24"/>
          <w:szCs w:val="24"/>
        </w:rPr>
        <w:t xml:space="preserve">. </w:t>
      </w:r>
      <w:r w:rsidRPr="00D313EA">
        <w:rPr>
          <w:rFonts w:ascii="Times New Roman" w:hAnsi="Times New Roman" w:cs="Times New Roman"/>
          <w:sz w:val="24"/>
          <w:szCs w:val="24"/>
        </w:rPr>
        <w:t xml:space="preserve">Le professioni della tutela: archeologi, storici dell'arte, architetti, restauratori, archivisti, bibliotecari, antropologi e </w:t>
      </w:r>
      <w:bookmarkStart w:id="0" w:name="_GoBack"/>
      <w:bookmarkEnd w:id="0"/>
      <w:r w:rsidRPr="00D313EA">
        <w:rPr>
          <w:rFonts w:ascii="Times New Roman" w:hAnsi="Times New Roman" w:cs="Times New Roman"/>
          <w:sz w:val="24"/>
          <w:szCs w:val="24"/>
        </w:rPr>
        <w:t>nuove professionalità.</w:t>
      </w:r>
    </w:p>
    <w:p w:rsidR="002059F9" w:rsidRPr="00D313EA" w:rsidRDefault="002059F9" w:rsidP="00B05D2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1</w:t>
      </w:r>
      <w:r w:rsidR="00663052" w:rsidRPr="00D313EA">
        <w:rPr>
          <w:rFonts w:ascii="Times New Roman" w:hAnsi="Times New Roman" w:cs="Times New Roman"/>
          <w:sz w:val="24"/>
          <w:szCs w:val="24"/>
        </w:rPr>
        <w:t>3</w:t>
      </w:r>
      <w:r w:rsidRPr="00D313EA">
        <w:rPr>
          <w:rFonts w:ascii="Times New Roman" w:hAnsi="Times New Roman" w:cs="Times New Roman"/>
          <w:sz w:val="24"/>
          <w:szCs w:val="24"/>
        </w:rPr>
        <w:t xml:space="preserve">. </w:t>
      </w:r>
      <w:r w:rsidR="00042493">
        <w:rPr>
          <w:rFonts w:ascii="Times New Roman" w:hAnsi="Times New Roman" w:cs="Times New Roman"/>
          <w:sz w:val="24"/>
          <w:szCs w:val="24"/>
        </w:rPr>
        <w:t>O</w:t>
      </w:r>
      <w:r w:rsidRPr="00D313EA">
        <w:rPr>
          <w:rFonts w:ascii="Times New Roman" w:hAnsi="Times New Roman" w:cs="Times New Roman"/>
          <w:sz w:val="24"/>
          <w:szCs w:val="24"/>
        </w:rPr>
        <w:t xml:space="preserve">rganismi internazionali. </w:t>
      </w: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FDD" w:rsidRPr="00D313EA" w:rsidRDefault="002B7FDD" w:rsidP="006630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 xml:space="preserve">Obiettivi formativi </w:t>
      </w:r>
    </w:p>
    <w:p w:rsidR="00663052" w:rsidRPr="00D313EA" w:rsidRDefault="00663052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 xml:space="preserve">Gli studenti dovranno acquisire una matura consapevolezza del ruolo e del significato del patrimonio culturale per l’identità nazionale e locale. </w:t>
      </w:r>
      <w:r w:rsidR="004F0CD8" w:rsidRPr="00D313EA">
        <w:rPr>
          <w:rFonts w:ascii="Times New Roman" w:hAnsi="Times New Roman" w:cs="Times New Roman"/>
          <w:sz w:val="24"/>
          <w:szCs w:val="24"/>
        </w:rPr>
        <w:t xml:space="preserve">Dovranno aver consapevolezza dei principi basilari della salvaguardia, </w:t>
      </w:r>
      <w:r w:rsidRPr="00D313EA">
        <w:rPr>
          <w:rFonts w:ascii="Times New Roman" w:hAnsi="Times New Roman" w:cs="Times New Roman"/>
          <w:sz w:val="24"/>
          <w:szCs w:val="24"/>
        </w:rPr>
        <w:t>delle vicende storiche della tutela</w:t>
      </w:r>
      <w:r w:rsidR="004F0CD8" w:rsidRPr="00D313EA">
        <w:rPr>
          <w:rFonts w:ascii="Times New Roman" w:hAnsi="Times New Roman" w:cs="Times New Roman"/>
          <w:sz w:val="24"/>
          <w:szCs w:val="24"/>
        </w:rPr>
        <w:t xml:space="preserve"> e delle competenze di tutti gli attori, nazionali e no, coinvolti nella tutela, nella valorizzazione e nella gestione del patrimonio culturale.</w:t>
      </w: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>Attività didattiche</w:t>
      </w:r>
      <w:r w:rsidRPr="00D3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>Lezioni, sopralluoghi e visite guidate.</w:t>
      </w:r>
    </w:p>
    <w:p w:rsidR="002B7FDD" w:rsidRPr="00D313EA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FDD" w:rsidRDefault="002B7FDD" w:rsidP="006630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b/>
          <w:sz w:val="24"/>
          <w:szCs w:val="24"/>
        </w:rPr>
        <w:t xml:space="preserve">Libri di testo </w:t>
      </w:r>
    </w:p>
    <w:p w:rsidR="006052E4" w:rsidRPr="00D313EA" w:rsidRDefault="006052E4" w:rsidP="006630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3EA" w:rsidRPr="00D313EA" w:rsidRDefault="00D313EA" w:rsidP="00D313EA">
      <w:p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i/>
          <w:sz w:val="24"/>
          <w:szCs w:val="24"/>
        </w:rPr>
        <w:t>I Beni Culturali e il Paesaggio. Le leggi, la storia, le responsabilità</w:t>
      </w:r>
      <w:r w:rsidRPr="00D313EA">
        <w:rPr>
          <w:rFonts w:ascii="Times New Roman" w:hAnsi="Times New Roman" w:cs="Times New Roman"/>
          <w:sz w:val="24"/>
          <w:szCs w:val="24"/>
        </w:rPr>
        <w:t xml:space="preserve">, con prefazione di Antonio Paolucci, a cura di Francesca </w:t>
      </w:r>
      <w:proofErr w:type="spellStart"/>
      <w:r w:rsidRPr="00D313EA">
        <w:rPr>
          <w:rFonts w:ascii="Times New Roman" w:hAnsi="Times New Roman" w:cs="Times New Roman"/>
          <w:sz w:val="24"/>
          <w:szCs w:val="24"/>
        </w:rPr>
        <w:t>Bottari</w:t>
      </w:r>
      <w:proofErr w:type="spellEnd"/>
      <w:r w:rsidRPr="00D313EA">
        <w:rPr>
          <w:rFonts w:ascii="Times New Roman" w:hAnsi="Times New Roman" w:cs="Times New Roman"/>
          <w:sz w:val="24"/>
          <w:szCs w:val="24"/>
        </w:rPr>
        <w:t xml:space="preserve">, Fabio </w:t>
      </w:r>
      <w:proofErr w:type="spellStart"/>
      <w:r w:rsidRPr="00D313EA">
        <w:rPr>
          <w:rFonts w:ascii="Times New Roman" w:hAnsi="Times New Roman" w:cs="Times New Roman"/>
          <w:sz w:val="24"/>
          <w:szCs w:val="24"/>
        </w:rPr>
        <w:t>Pizzicanella</w:t>
      </w:r>
      <w:proofErr w:type="spellEnd"/>
      <w:r w:rsidRPr="00D313EA">
        <w:rPr>
          <w:rFonts w:ascii="Times New Roman" w:hAnsi="Times New Roman" w:cs="Times New Roman"/>
          <w:sz w:val="24"/>
          <w:szCs w:val="24"/>
        </w:rPr>
        <w:t>, Zanichelli 2007 (e edizioni sgg.)</w:t>
      </w:r>
    </w:p>
    <w:p w:rsidR="00D313EA" w:rsidRPr="00D313EA" w:rsidRDefault="00D313EA" w:rsidP="00D313EA">
      <w:pPr>
        <w:rPr>
          <w:rFonts w:ascii="Times New Roman" w:hAnsi="Times New Roman" w:cs="Times New Roman"/>
          <w:sz w:val="24"/>
          <w:szCs w:val="24"/>
        </w:rPr>
      </w:pPr>
    </w:p>
    <w:p w:rsidR="00D313EA" w:rsidRPr="00D313EA" w:rsidRDefault="00D313EA" w:rsidP="00D313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 xml:space="preserve">Salvatore </w:t>
      </w:r>
      <w:proofErr w:type="spellStart"/>
      <w:r w:rsidRPr="00D313EA">
        <w:rPr>
          <w:rFonts w:ascii="Times New Roman" w:hAnsi="Times New Roman" w:cs="Times New Roman"/>
          <w:sz w:val="24"/>
          <w:szCs w:val="24"/>
        </w:rPr>
        <w:t>Settis</w:t>
      </w:r>
      <w:proofErr w:type="spellEnd"/>
      <w:r w:rsidRPr="00D313EA">
        <w:rPr>
          <w:rFonts w:ascii="Times New Roman" w:hAnsi="Times New Roman" w:cs="Times New Roman"/>
          <w:sz w:val="24"/>
          <w:szCs w:val="24"/>
        </w:rPr>
        <w:t xml:space="preserve">, </w:t>
      </w:r>
      <w:r w:rsidR="002B125F">
        <w:rPr>
          <w:rFonts w:ascii="Times New Roman" w:hAnsi="Times New Roman" w:cs="Times New Roman"/>
          <w:i/>
          <w:sz w:val="24"/>
          <w:szCs w:val="24"/>
        </w:rPr>
        <w:t>Italia S.p.A. L’</w:t>
      </w:r>
      <w:r w:rsidRPr="00D313EA">
        <w:rPr>
          <w:rFonts w:ascii="Times New Roman" w:hAnsi="Times New Roman" w:cs="Times New Roman"/>
          <w:i/>
          <w:sz w:val="24"/>
          <w:szCs w:val="24"/>
        </w:rPr>
        <w:t>assalto al patrimonio culturale</w:t>
      </w:r>
      <w:r w:rsidR="002B125F">
        <w:rPr>
          <w:rFonts w:ascii="Times New Roman" w:hAnsi="Times New Roman" w:cs="Times New Roman"/>
          <w:sz w:val="24"/>
          <w:szCs w:val="24"/>
        </w:rPr>
        <w:t>, Torino, Ei</w:t>
      </w:r>
      <w:r w:rsidRPr="00D313EA">
        <w:rPr>
          <w:rFonts w:ascii="Times New Roman" w:hAnsi="Times New Roman" w:cs="Times New Roman"/>
          <w:sz w:val="24"/>
          <w:szCs w:val="24"/>
        </w:rPr>
        <w:t>naudi</w:t>
      </w:r>
      <w:r w:rsidR="002B125F">
        <w:rPr>
          <w:rFonts w:ascii="Times New Roman" w:hAnsi="Times New Roman" w:cs="Times New Roman"/>
          <w:sz w:val="24"/>
          <w:szCs w:val="24"/>
        </w:rPr>
        <w:t>,</w:t>
      </w:r>
      <w:r w:rsidRPr="00D313EA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D313EA" w:rsidRDefault="00D313EA" w:rsidP="00D313EA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13EA">
        <w:rPr>
          <w:rFonts w:ascii="Times New Roman" w:hAnsi="Times New Roman" w:cs="Times New Roman"/>
          <w:sz w:val="24"/>
          <w:szCs w:val="24"/>
        </w:rPr>
        <w:t xml:space="preserve">Salvatore </w:t>
      </w:r>
      <w:proofErr w:type="spellStart"/>
      <w:r w:rsidRPr="00D313EA">
        <w:rPr>
          <w:rFonts w:ascii="Times New Roman" w:hAnsi="Times New Roman" w:cs="Times New Roman"/>
          <w:sz w:val="24"/>
          <w:szCs w:val="24"/>
        </w:rPr>
        <w:t>Settis</w:t>
      </w:r>
      <w:proofErr w:type="spellEnd"/>
      <w:r w:rsidRPr="00D313EA">
        <w:rPr>
          <w:rFonts w:ascii="Times New Roman" w:hAnsi="Times New Roman" w:cs="Times New Roman"/>
          <w:sz w:val="24"/>
          <w:szCs w:val="24"/>
        </w:rPr>
        <w:t xml:space="preserve">, </w:t>
      </w:r>
      <w:r w:rsidRPr="00D313EA">
        <w:rPr>
          <w:rFonts w:ascii="Times New Roman" w:hAnsi="Times New Roman" w:cs="Times New Roman"/>
          <w:i/>
          <w:sz w:val="24"/>
          <w:szCs w:val="24"/>
        </w:rPr>
        <w:t>Battaglie senza eroi. I beni culturali tra istituzioni e profitto</w:t>
      </w:r>
      <w:r w:rsidRPr="00D313EA">
        <w:rPr>
          <w:rFonts w:ascii="Times New Roman" w:hAnsi="Times New Roman" w:cs="Times New Roman"/>
          <w:sz w:val="24"/>
          <w:szCs w:val="24"/>
        </w:rPr>
        <w:t xml:space="preserve">, Collana "Electa per le Belle Arti", Electa, Milano 2005 </w:t>
      </w:r>
    </w:p>
    <w:p w:rsidR="002B7FDD" w:rsidRPr="00654E08" w:rsidRDefault="009E563B" w:rsidP="0066305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4E08">
        <w:rPr>
          <w:rFonts w:ascii="Times New Roman" w:hAnsi="Times New Roman" w:cs="Times New Roman"/>
          <w:i/>
          <w:sz w:val="24"/>
          <w:szCs w:val="24"/>
        </w:rPr>
        <w:t>Istituzioni e politiche culturali in Italia negli anni Trenta</w:t>
      </w:r>
      <w:r w:rsidRPr="00654E08">
        <w:rPr>
          <w:rFonts w:ascii="Times New Roman" w:hAnsi="Times New Roman" w:cs="Times New Roman"/>
          <w:sz w:val="24"/>
          <w:szCs w:val="24"/>
        </w:rPr>
        <w:t>, a cura di V. Cazzato, Roma, Istituto Poligrafico e Zecca dello Stato, 2001</w:t>
      </w:r>
      <w:r w:rsidR="006052E4" w:rsidRPr="00654E08">
        <w:rPr>
          <w:rFonts w:ascii="Times New Roman" w:hAnsi="Times New Roman" w:cs="Times New Roman"/>
          <w:sz w:val="24"/>
          <w:szCs w:val="24"/>
        </w:rPr>
        <w:t xml:space="preserve"> (saggi e documenti indicati durante il corso)</w:t>
      </w:r>
      <w:r w:rsidR="00BA357C">
        <w:rPr>
          <w:rFonts w:ascii="Times New Roman" w:hAnsi="Times New Roman" w:cs="Times New Roman"/>
          <w:sz w:val="24"/>
          <w:szCs w:val="24"/>
        </w:rPr>
        <w:t>.</w:t>
      </w:r>
    </w:p>
    <w:p w:rsidR="002B7FDD" w:rsidRPr="00663052" w:rsidRDefault="002B7FDD" w:rsidP="006630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0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7FDD" w:rsidRPr="00663052" w:rsidSect="002F1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80F"/>
    <w:multiLevelType w:val="hybridMultilevel"/>
    <w:tmpl w:val="4874E1A0"/>
    <w:lvl w:ilvl="0" w:tplc="0100D1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F14B3"/>
    <w:multiLevelType w:val="hybridMultilevel"/>
    <w:tmpl w:val="777C4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B42C7"/>
    <w:rsid w:val="00042493"/>
    <w:rsid w:val="000B42C7"/>
    <w:rsid w:val="000F2E9C"/>
    <w:rsid w:val="001608FC"/>
    <w:rsid w:val="002059F9"/>
    <w:rsid w:val="00260C74"/>
    <w:rsid w:val="002B125F"/>
    <w:rsid w:val="002B7FDD"/>
    <w:rsid w:val="002F1CBE"/>
    <w:rsid w:val="00344C49"/>
    <w:rsid w:val="004F0CD8"/>
    <w:rsid w:val="006052E4"/>
    <w:rsid w:val="00654E08"/>
    <w:rsid w:val="00663052"/>
    <w:rsid w:val="008B18EF"/>
    <w:rsid w:val="009E563B"/>
    <w:rsid w:val="00B05D2A"/>
    <w:rsid w:val="00BA357C"/>
    <w:rsid w:val="00D3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13E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13E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manuela</cp:lastModifiedBy>
  <cp:revision>12</cp:revision>
  <dcterms:created xsi:type="dcterms:W3CDTF">2012-04-25T14:47:00Z</dcterms:created>
  <dcterms:modified xsi:type="dcterms:W3CDTF">2012-05-14T19:56:00Z</dcterms:modified>
</cp:coreProperties>
</file>