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07CF8" w14:textId="77777777" w:rsidR="00550349" w:rsidRPr="008C3DEF" w:rsidRDefault="00550349" w:rsidP="00550349">
      <w:pPr>
        <w:spacing w:after="120"/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8C3DEF">
        <w:rPr>
          <w:rFonts w:asciiTheme="majorHAnsi" w:hAnsiTheme="majorHAnsi"/>
          <w:b/>
          <w:smallCaps/>
          <w:sz w:val="22"/>
          <w:szCs w:val="22"/>
        </w:rPr>
        <w:t xml:space="preserve">Accademia di Belle Arti di </w:t>
      </w:r>
      <w:r w:rsidR="00662717" w:rsidRPr="008C3DEF">
        <w:rPr>
          <w:rFonts w:asciiTheme="majorHAnsi" w:hAnsiTheme="majorHAnsi"/>
          <w:b/>
          <w:smallCaps/>
          <w:sz w:val="22"/>
          <w:szCs w:val="22"/>
        </w:rPr>
        <w:t>Napoli</w:t>
      </w:r>
    </w:p>
    <w:p w14:paraId="37272DD4" w14:textId="6806976C" w:rsidR="00550349" w:rsidRPr="008C3DEF" w:rsidRDefault="00E05D05" w:rsidP="00550349">
      <w:pPr>
        <w:jc w:val="center"/>
        <w:rPr>
          <w:rFonts w:asciiTheme="majorHAnsi" w:hAnsiTheme="majorHAnsi"/>
          <w:b/>
          <w:sz w:val="22"/>
          <w:szCs w:val="22"/>
        </w:rPr>
      </w:pPr>
      <w:r w:rsidRPr="008C3DEF">
        <w:rPr>
          <w:rFonts w:asciiTheme="majorHAnsi" w:hAnsiTheme="majorHAnsi"/>
          <w:b/>
          <w:sz w:val="22"/>
          <w:szCs w:val="22"/>
        </w:rPr>
        <w:t>a.a. 2013</w:t>
      </w:r>
      <w:r w:rsidR="008445AC" w:rsidRPr="008C3DEF">
        <w:rPr>
          <w:rFonts w:asciiTheme="majorHAnsi" w:hAnsiTheme="majorHAnsi"/>
          <w:b/>
          <w:sz w:val="22"/>
          <w:szCs w:val="22"/>
        </w:rPr>
        <w:t>-201</w:t>
      </w:r>
      <w:r w:rsidRPr="008C3DEF">
        <w:rPr>
          <w:rFonts w:asciiTheme="majorHAnsi" w:hAnsiTheme="majorHAnsi"/>
          <w:b/>
          <w:sz w:val="22"/>
          <w:szCs w:val="22"/>
        </w:rPr>
        <w:t>4</w:t>
      </w:r>
      <w:r w:rsidR="0060117D">
        <w:rPr>
          <w:rFonts w:asciiTheme="majorHAnsi" w:hAnsiTheme="majorHAnsi"/>
          <w:b/>
          <w:sz w:val="22"/>
          <w:szCs w:val="22"/>
        </w:rPr>
        <w:t>, II semestre</w:t>
      </w:r>
      <w:bookmarkStart w:id="0" w:name="_GoBack"/>
      <w:bookmarkEnd w:id="0"/>
    </w:p>
    <w:p w14:paraId="751601E4" w14:textId="77777777" w:rsidR="00550349" w:rsidRPr="008C3DEF" w:rsidRDefault="00550349" w:rsidP="00550349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8538CE6" w14:textId="3C713E65" w:rsidR="00550349" w:rsidRPr="008C3DEF" w:rsidRDefault="00550349" w:rsidP="00550349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8C3DEF">
        <w:rPr>
          <w:rFonts w:asciiTheme="majorHAnsi" w:hAnsiTheme="majorHAnsi"/>
          <w:b/>
          <w:smallCaps/>
          <w:sz w:val="22"/>
          <w:szCs w:val="22"/>
        </w:rPr>
        <w:t xml:space="preserve">Corso di Storia dell’Arte </w:t>
      </w:r>
      <w:r w:rsidR="00212E6D" w:rsidRPr="008C3DEF">
        <w:rPr>
          <w:rFonts w:asciiTheme="majorHAnsi" w:hAnsiTheme="majorHAnsi"/>
          <w:b/>
          <w:smallCaps/>
          <w:sz w:val="22"/>
          <w:szCs w:val="22"/>
        </w:rPr>
        <w:t>Medievale</w:t>
      </w:r>
      <w:r w:rsidR="00E2219F" w:rsidRPr="008C3DEF">
        <w:rPr>
          <w:rFonts w:asciiTheme="majorHAnsi" w:hAnsiTheme="majorHAnsi"/>
          <w:b/>
          <w:smallCaps/>
          <w:sz w:val="22"/>
          <w:szCs w:val="22"/>
        </w:rPr>
        <w:t xml:space="preserve"> – Triennio</w:t>
      </w:r>
    </w:p>
    <w:p w14:paraId="6851442B" w14:textId="77777777" w:rsidR="00550349" w:rsidRDefault="00550349" w:rsidP="00550349">
      <w:pPr>
        <w:rPr>
          <w:rFonts w:asciiTheme="majorHAnsi" w:hAnsiTheme="majorHAnsi"/>
          <w:b/>
          <w:sz w:val="22"/>
          <w:szCs w:val="22"/>
        </w:rPr>
      </w:pPr>
    </w:p>
    <w:p w14:paraId="4A9FB40F" w14:textId="77777777" w:rsidR="001D4025" w:rsidRPr="008C3DEF" w:rsidRDefault="001D4025" w:rsidP="00550349">
      <w:pPr>
        <w:rPr>
          <w:rFonts w:asciiTheme="majorHAnsi" w:hAnsiTheme="majorHAnsi"/>
          <w:b/>
          <w:sz w:val="22"/>
          <w:szCs w:val="22"/>
        </w:rPr>
      </w:pPr>
    </w:p>
    <w:p w14:paraId="0324D006" w14:textId="364D32B9" w:rsidR="001D4025" w:rsidRPr="008C3DEF" w:rsidRDefault="00550349" w:rsidP="00C61B57">
      <w:pPr>
        <w:jc w:val="center"/>
        <w:rPr>
          <w:rFonts w:asciiTheme="majorHAnsi" w:hAnsiTheme="majorHAnsi"/>
          <w:b/>
          <w:sz w:val="22"/>
          <w:szCs w:val="22"/>
        </w:rPr>
      </w:pPr>
      <w:r w:rsidRPr="008C3DEF">
        <w:rPr>
          <w:rFonts w:asciiTheme="majorHAnsi" w:hAnsiTheme="majorHAnsi"/>
          <w:b/>
          <w:sz w:val="22"/>
          <w:szCs w:val="22"/>
        </w:rPr>
        <w:t xml:space="preserve">Docente: Prof. Gerardo de Simone </w:t>
      </w:r>
    </w:p>
    <w:p w14:paraId="5C184436" w14:textId="77777777" w:rsidR="00550349" w:rsidRPr="008C3DEF" w:rsidRDefault="0060117D" w:rsidP="00550349">
      <w:pPr>
        <w:spacing w:after="120"/>
        <w:jc w:val="center"/>
        <w:rPr>
          <w:rFonts w:asciiTheme="majorHAnsi" w:hAnsiTheme="majorHAnsi"/>
          <w:sz w:val="22"/>
          <w:szCs w:val="22"/>
        </w:rPr>
      </w:pPr>
      <w:hyperlink r:id="rId5" w:history="1">
        <w:r w:rsidR="00550349" w:rsidRPr="008C3DEF">
          <w:rPr>
            <w:rStyle w:val="Hyperlink"/>
            <w:rFonts w:asciiTheme="majorHAnsi" w:hAnsiTheme="majorHAnsi"/>
            <w:sz w:val="22"/>
            <w:szCs w:val="22"/>
          </w:rPr>
          <w:t>gerardo.desimone@gmail.com</w:t>
        </w:r>
      </w:hyperlink>
    </w:p>
    <w:p w14:paraId="06EE9B12" w14:textId="77777777" w:rsidR="00550349" w:rsidRDefault="00550349" w:rsidP="00550349">
      <w:pPr>
        <w:rPr>
          <w:rFonts w:asciiTheme="majorHAnsi" w:hAnsiTheme="majorHAnsi"/>
          <w:b/>
          <w:sz w:val="22"/>
          <w:szCs w:val="22"/>
        </w:rPr>
      </w:pPr>
    </w:p>
    <w:p w14:paraId="6BCB6D8D" w14:textId="77777777" w:rsidR="001D4025" w:rsidRPr="008C3DEF" w:rsidRDefault="001D4025" w:rsidP="00550349">
      <w:pPr>
        <w:rPr>
          <w:rFonts w:asciiTheme="majorHAnsi" w:hAnsiTheme="majorHAnsi"/>
          <w:b/>
          <w:sz w:val="22"/>
          <w:szCs w:val="22"/>
        </w:rPr>
      </w:pPr>
    </w:p>
    <w:p w14:paraId="0ABFB611" w14:textId="77777777" w:rsidR="00550349" w:rsidRPr="008C3DEF" w:rsidRDefault="00550349" w:rsidP="00550349">
      <w:pPr>
        <w:jc w:val="center"/>
        <w:rPr>
          <w:rFonts w:asciiTheme="majorHAnsi" w:hAnsiTheme="majorHAnsi"/>
          <w:b/>
          <w:i/>
          <w:sz w:val="22"/>
          <w:szCs w:val="22"/>
        </w:rPr>
      </w:pPr>
      <w:r w:rsidRPr="008C3DEF">
        <w:rPr>
          <w:rFonts w:asciiTheme="majorHAnsi" w:hAnsiTheme="majorHAnsi"/>
          <w:b/>
          <w:i/>
          <w:sz w:val="22"/>
          <w:szCs w:val="22"/>
        </w:rPr>
        <w:t>Programma d’esame:</w:t>
      </w:r>
    </w:p>
    <w:p w14:paraId="3D369CFC" w14:textId="77777777" w:rsidR="00F40B7F" w:rsidRPr="008C3DEF" w:rsidRDefault="00F40B7F" w:rsidP="00550349">
      <w:pPr>
        <w:jc w:val="center"/>
        <w:rPr>
          <w:rFonts w:asciiTheme="majorHAnsi" w:hAnsiTheme="majorHAnsi"/>
          <w:b/>
          <w:i/>
          <w:sz w:val="22"/>
          <w:szCs w:val="22"/>
        </w:rPr>
      </w:pPr>
    </w:p>
    <w:p w14:paraId="45BEA3FF" w14:textId="61E7E9CC" w:rsidR="003B6C0C" w:rsidRPr="008C3DEF" w:rsidRDefault="00814048" w:rsidP="00550349">
      <w:pPr>
        <w:rPr>
          <w:rFonts w:asciiTheme="majorHAnsi" w:hAnsiTheme="majorHAnsi"/>
          <w:sz w:val="22"/>
          <w:szCs w:val="22"/>
        </w:rPr>
      </w:pPr>
      <w:r w:rsidRPr="008C3DEF">
        <w:rPr>
          <w:rFonts w:asciiTheme="majorHAnsi" w:hAnsiTheme="majorHAnsi"/>
          <w:sz w:val="22"/>
          <w:szCs w:val="22"/>
        </w:rPr>
        <w:t xml:space="preserve">Il corso </w:t>
      </w:r>
      <w:r w:rsidR="003B6C0C" w:rsidRPr="008C3DEF">
        <w:rPr>
          <w:rFonts w:asciiTheme="majorHAnsi" w:hAnsiTheme="majorHAnsi"/>
          <w:sz w:val="22"/>
          <w:szCs w:val="22"/>
        </w:rPr>
        <w:t xml:space="preserve">si articola in due parti. La parte istituzionale </w:t>
      </w:r>
      <w:r w:rsidR="00017B02" w:rsidRPr="008C3DEF">
        <w:rPr>
          <w:rFonts w:asciiTheme="majorHAnsi" w:hAnsiTheme="majorHAnsi"/>
          <w:sz w:val="22"/>
          <w:szCs w:val="22"/>
        </w:rPr>
        <w:t>consisterà nello studio</w:t>
      </w:r>
      <w:r w:rsidR="00E44198" w:rsidRPr="008C3DEF">
        <w:rPr>
          <w:rFonts w:asciiTheme="majorHAnsi" w:hAnsiTheme="majorHAnsi"/>
          <w:sz w:val="22"/>
          <w:szCs w:val="22"/>
        </w:rPr>
        <w:t xml:space="preserve"> delle correnti artistiche succedutesi nel lungo millennio medievale, a partire dall'Età di Costantino </w:t>
      </w:r>
      <w:r w:rsidR="00017B02" w:rsidRPr="008C3DEF">
        <w:rPr>
          <w:rFonts w:asciiTheme="majorHAnsi" w:hAnsiTheme="majorHAnsi"/>
          <w:sz w:val="22"/>
          <w:szCs w:val="22"/>
        </w:rPr>
        <w:t>fino</w:t>
      </w:r>
      <w:r w:rsidR="00E44198" w:rsidRPr="008C3DEF">
        <w:rPr>
          <w:rFonts w:asciiTheme="majorHAnsi" w:hAnsiTheme="majorHAnsi"/>
          <w:sz w:val="22"/>
          <w:szCs w:val="22"/>
        </w:rPr>
        <w:t xml:space="preserve"> </w:t>
      </w:r>
      <w:r w:rsidR="00017B02" w:rsidRPr="008C3DEF">
        <w:rPr>
          <w:rFonts w:asciiTheme="majorHAnsi" w:hAnsiTheme="majorHAnsi"/>
          <w:sz w:val="22"/>
          <w:szCs w:val="22"/>
        </w:rPr>
        <w:t>al</w:t>
      </w:r>
      <w:r w:rsidR="00E44198" w:rsidRPr="008C3DEF">
        <w:rPr>
          <w:rFonts w:asciiTheme="majorHAnsi" w:hAnsiTheme="majorHAnsi"/>
          <w:sz w:val="22"/>
          <w:szCs w:val="22"/>
        </w:rPr>
        <w:t xml:space="preserve">la fase estrema del Gotico. Di ogni epoca verranno evidenziate le peculiarità più significative, leggendo le opere d'arte in rapporto </w:t>
      </w:r>
      <w:r w:rsidR="00DB2454" w:rsidRPr="008C3DEF">
        <w:rPr>
          <w:rFonts w:asciiTheme="majorHAnsi" w:hAnsiTheme="majorHAnsi"/>
          <w:sz w:val="22"/>
          <w:szCs w:val="22"/>
        </w:rPr>
        <w:t>al contesto storico, culturale, ideologico-</w:t>
      </w:r>
      <w:r w:rsidR="00E44198" w:rsidRPr="008C3DEF">
        <w:rPr>
          <w:rFonts w:asciiTheme="majorHAnsi" w:hAnsiTheme="majorHAnsi"/>
          <w:sz w:val="22"/>
          <w:szCs w:val="22"/>
        </w:rPr>
        <w:t xml:space="preserve">politico, religioso, socio-economico; al contempo </w:t>
      </w:r>
      <w:r w:rsidRPr="008C3DEF">
        <w:rPr>
          <w:rFonts w:asciiTheme="majorHAnsi" w:hAnsiTheme="majorHAnsi"/>
          <w:sz w:val="22"/>
          <w:szCs w:val="22"/>
        </w:rPr>
        <w:t>evidenziando le specificità linguistiche (lo stile) e iconografiche, al fine di educare ad una interpretazione dell'opera il più possibile completa ed esaustiva: come documento storico, come prodotto estetico, come traccia o simbolo dello 'spirito del tempo' (</w:t>
      </w:r>
      <w:r w:rsidRPr="008C3DEF">
        <w:rPr>
          <w:rFonts w:asciiTheme="majorHAnsi" w:hAnsiTheme="majorHAnsi"/>
          <w:i/>
          <w:sz w:val="22"/>
          <w:szCs w:val="22"/>
        </w:rPr>
        <w:t>Zeitgeist</w:t>
      </w:r>
      <w:r w:rsidRPr="008C3DEF">
        <w:rPr>
          <w:rFonts w:asciiTheme="majorHAnsi" w:hAnsiTheme="majorHAnsi"/>
          <w:sz w:val="22"/>
          <w:szCs w:val="22"/>
        </w:rPr>
        <w:t xml:space="preserve">). </w:t>
      </w:r>
    </w:p>
    <w:p w14:paraId="1A254E96" w14:textId="77777777" w:rsidR="00C61B57" w:rsidRPr="008C3DEF" w:rsidRDefault="00C61B57" w:rsidP="00550349">
      <w:pPr>
        <w:rPr>
          <w:rFonts w:asciiTheme="majorHAnsi" w:hAnsiTheme="majorHAnsi"/>
          <w:sz w:val="22"/>
          <w:szCs w:val="22"/>
        </w:rPr>
      </w:pPr>
    </w:p>
    <w:p w14:paraId="30D9F06E" w14:textId="65AEB4C7" w:rsidR="003B6C0C" w:rsidRPr="008C3DEF" w:rsidRDefault="003B6C0C" w:rsidP="00550349">
      <w:pPr>
        <w:rPr>
          <w:rFonts w:asciiTheme="majorHAnsi" w:hAnsiTheme="majorHAnsi"/>
          <w:sz w:val="22"/>
          <w:szCs w:val="22"/>
        </w:rPr>
      </w:pPr>
      <w:r w:rsidRPr="008C3DEF">
        <w:rPr>
          <w:rFonts w:asciiTheme="majorHAnsi" w:hAnsiTheme="majorHAnsi"/>
          <w:sz w:val="22"/>
          <w:szCs w:val="22"/>
        </w:rPr>
        <w:t xml:space="preserve">La parte </w:t>
      </w:r>
      <w:r w:rsidR="00A17946" w:rsidRPr="008C3DEF">
        <w:rPr>
          <w:rFonts w:asciiTheme="majorHAnsi" w:hAnsiTheme="majorHAnsi"/>
          <w:sz w:val="22"/>
          <w:szCs w:val="22"/>
        </w:rPr>
        <w:t>monografica</w:t>
      </w:r>
      <w:r w:rsidR="00017B02" w:rsidRPr="008C3DEF">
        <w:rPr>
          <w:rFonts w:asciiTheme="majorHAnsi" w:hAnsiTheme="majorHAnsi"/>
          <w:sz w:val="22"/>
          <w:szCs w:val="22"/>
        </w:rPr>
        <w:t xml:space="preserve"> approdondirà alcuni momenti e monumenti salienti del Medioevo artistico partenopeo: </w:t>
      </w:r>
      <w:r w:rsidR="00A17946" w:rsidRPr="008C3DEF">
        <w:rPr>
          <w:rFonts w:asciiTheme="majorHAnsi" w:hAnsiTheme="majorHAnsi"/>
          <w:sz w:val="22"/>
          <w:szCs w:val="22"/>
        </w:rPr>
        <w:t xml:space="preserve">in particolare </w:t>
      </w:r>
      <w:r w:rsidR="00017B02" w:rsidRPr="008C3DEF">
        <w:rPr>
          <w:rFonts w:asciiTheme="majorHAnsi" w:hAnsiTheme="majorHAnsi"/>
          <w:sz w:val="22"/>
          <w:szCs w:val="22"/>
        </w:rPr>
        <w:t>il Duomo e l'annessa basilica di S. Restituta</w:t>
      </w:r>
      <w:r w:rsidR="00DB2454" w:rsidRPr="008C3DEF">
        <w:rPr>
          <w:rFonts w:asciiTheme="majorHAnsi" w:hAnsiTheme="majorHAnsi"/>
          <w:sz w:val="22"/>
          <w:szCs w:val="22"/>
        </w:rPr>
        <w:t>, facendo leva sui due volumi</w:t>
      </w:r>
      <w:r w:rsidR="00A17946" w:rsidRPr="008C3DEF">
        <w:rPr>
          <w:rFonts w:asciiTheme="majorHAnsi" w:hAnsiTheme="majorHAnsi"/>
          <w:sz w:val="22"/>
          <w:szCs w:val="22"/>
        </w:rPr>
        <w:t xml:space="preserve"> in programma</w:t>
      </w:r>
      <w:r w:rsidR="00DB2454" w:rsidRPr="008C3DEF">
        <w:rPr>
          <w:rFonts w:asciiTheme="majorHAnsi" w:hAnsiTheme="majorHAnsi"/>
          <w:sz w:val="22"/>
          <w:szCs w:val="22"/>
        </w:rPr>
        <w:t xml:space="preserve"> </w:t>
      </w:r>
      <w:r w:rsidR="00DB2454" w:rsidRPr="008C3DEF">
        <w:rPr>
          <w:rFonts w:asciiTheme="majorHAnsi" w:hAnsiTheme="majorHAnsi" w:cs="Arial"/>
          <w:bCs/>
          <w:i/>
          <w:color w:val="262626"/>
          <w:sz w:val="22"/>
          <w:szCs w:val="22"/>
        </w:rPr>
        <w:t xml:space="preserve">Il Duomo di Napoli dal paleocristiano all'età angioina </w:t>
      </w:r>
      <w:r w:rsidR="00DB2454" w:rsidRPr="008C3DEF">
        <w:rPr>
          <w:rFonts w:asciiTheme="majorHAnsi" w:hAnsiTheme="majorHAnsi" w:cs="Arial"/>
          <w:bCs/>
          <w:color w:val="262626"/>
          <w:sz w:val="22"/>
          <w:szCs w:val="22"/>
        </w:rPr>
        <w:t xml:space="preserve">(2002) e </w:t>
      </w:r>
      <w:r w:rsidR="00DB2454" w:rsidRPr="008C3DEF">
        <w:rPr>
          <w:rFonts w:asciiTheme="majorHAnsi" w:hAnsiTheme="majorHAnsi" w:cs="Arial"/>
          <w:bCs/>
          <w:i/>
          <w:color w:val="262626"/>
          <w:sz w:val="22"/>
          <w:szCs w:val="22"/>
        </w:rPr>
        <w:t xml:space="preserve">La basilica di Santa Restituta a Napoli e il suo arredo medievale </w:t>
      </w:r>
      <w:r w:rsidR="00DB2454" w:rsidRPr="008C3DEF">
        <w:rPr>
          <w:rFonts w:asciiTheme="majorHAnsi" w:hAnsiTheme="majorHAnsi" w:cs="Arial"/>
          <w:bCs/>
          <w:color w:val="262626"/>
          <w:sz w:val="22"/>
          <w:szCs w:val="22"/>
        </w:rPr>
        <w:t xml:space="preserve">(2013); e le due chiese maggiori degli ordini </w:t>
      </w:r>
      <w:r w:rsidR="00C61B57" w:rsidRPr="008C3DEF">
        <w:rPr>
          <w:rFonts w:asciiTheme="majorHAnsi" w:hAnsiTheme="majorHAnsi" w:cs="Arial"/>
          <w:bCs/>
          <w:color w:val="262626"/>
          <w:sz w:val="22"/>
          <w:szCs w:val="22"/>
        </w:rPr>
        <w:t xml:space="preserve">francescano e domenicano, oggetto del testo </w:t>
      </w:r>
      <w:r w:rsidR="00C61B57" w:rsidRPr="008C3DEF">
        <w:rPr>
          <w:rFonts w:asciiTheme="majorHAnsi" w:hAnsiTheme="majorHAnsi" w:cs="Arial"/>
          <w:bCs/>
          <w:i/>
          <w:color w:val="262626"/>
          <w:sz w:val="22"/>
          <w:szCs w:val="22"/>
        </w:rPr>
        <w:t>Le chiese di San Lorenzo e San Domenico. Gli ordini mendicanti a Napoli</w:t>
      </w:r>
      <w:r w:rsidR="00C61B57" w:rsidRPr="008C3DEF">
        <w:rPr>
          <w:rFonts w:asciiTheme="majorHAnsi" w:hAnsiTheme="majorHAnsi" w:cs="Arial"/>
          <w:bCs/>
          <w:color w:val="262626"/>
          <w:sz w:val="22"/>
          <w:szCs w:val="22"/>
        </w:rPr>
        <w:t xml:space="preserve"> (2005). Alcune lezioni verranno tenute </w:t>
      </w:r>
      <w:r w:rsidR="00C61B57" w:rsidRPr="008C3DEF">
        <w:rPr>
          <w:rFonts w:asciiTheme="majorHAnsi" w:hAnsiTheme="majorHAnsi" w:cs="Arial"/>
          <w:bCs/>
          <w:i/>
          <w:color w:val="262626"/>
          <w:sz w:val="22"/>
          <w:szCs w:val="22"/>
        </w:rPr>
        <w:t>in loco</w:t>
      </w:r>
      <w:r w:rsidR="00C61B57" w:rsidRPr="008C3DEF">
        <w:rPr>
          <w:rFonts w:asciiTheme="majorHAnsi" w:hAnsiTheme="majorHAnsi" w:cs="Arial"/>
          <w:bCs/>
          <w:color w:val="262626"/>
          <w:sz w:val="22"/>
          <w:szCs w:val="22"/>
        </w:rPr>
        <w:t xml:space="preserve"> </w:t>
      </w:r>
      <w:r w:rsidR="00E2219F" w:rsidRPr="008C3DEF">
        <w:rPr>
          <w:rFonts w:asciiTheme="majorHAnsi" w:hAnsiTheme="majorHAnsi" w:cs="Arial"/>
          <w:bCs/>
          <w:color w:val="262626"/>
          <w:sz w:val="22"/>
          <w:szCs w:val="22"/>
        </w:rPr>
        <w:t>per una visione e comprensione diretta di architetture,</w:t>
      </w:r>
      <w:r w:rsidR="00C61B57" w:rsidRPr="008C3DEF">
        <w:rPr>
          <w:rFonts w:asciiTheme="majorHAnsi" w:hAnsiTheme="majorHAnsi" w:cs="Arial"/>
          <w:bCs/>
          <w:color w:val="262626"/>
          <w:sz w:val="22"/>
          <w:szCs w:val="22"/>
        </w:rPr>
        <w:t xml:space="preserve"> opere</w:t>
      </w:r>
      <w:r w:rsidR="00E2219F" w:rsidRPr="008C3DEF">
        <w:rPr>
          <w:rFonts w:asciiTheme="majorHAnsi" w:hAnsiTheme="majorHAnsi" w:cs="Arial"/>
          <w:bCs/>
          <w:color w:val="262626"/>
          <w:sz w:val="22"/>
          <w:szCs w:val="22"/>
        </w:rPr>
        <w:t>, contesti funzionali e liturgici.</w:t>
      </w:r>
    </w:p>
    <w:p w14:paraId="33E98248" w14:textId="77777777" w:rsidR="003B6C0C" w:rsidRPr="008C3DEF" w:rsidRDefault="003B6C0C" w:rsidP="00550349">
      <w:pPr>
        <w:rPr>
          <w:rFonts w:asciiTheme="majorHAnsi" w:hAnsiTheme="majorHAnsi"/>
          <w:sz w:val="22"/>
          <w:szCs w:val="22"/>
        </w:rPr>
      </w:pPr>
    </w:p>
    <w:p w14:paraId="08CE18C7" w14:textId="3BA50941" w:rsidR="00DA1164" w:rsidRPr="008C3DEF" w:rsidRDefault="00DA1164" w:rsidP="00BA5925">
      <w:pPr>
        <w:rPr>
          <w:rFonts w:asciiTheme="majorHAnsi" w:hAnsiTheme="majorHAnsi"/>
          <w:sz w:val="22"/>
          <w:szCs w:val="22"/>
        </w:rPr>
      </w:pPr>
      <w:r w:rsidRPr="008C3DEF">
        <w:rPr>
          <w:rFonts w:asciiTheme="majorHAnsi" w:hAnsiTheme="majorHAnsi"/>
          <w:sz w:val="22"/>
          <w:szCs w:val="22"/>
        </w:rPr>
        <w:t xml:space="preserve">Precondizione per </w:t>
      </w:r>
      <w:r w:rsidR="00C61B57" w:rsidRPr="008C3DEF">
        <w:rPr>
          <w:rFonts w:asciiTheme="majorHAnsi" w:hAnsiTheme="majorHAnsi"/>
          <w:sz w:val="22"/>
          <w:szCs w:val="22"/>
        </w:rPr>
        <w:t xml:space="preserve">lo </w:t>
      </w:r>
      <w:r w:rsidR="008C3DEF">
        <w:rPr>
          <w:rFonts w:asciiTheme="majorHAnsi" w:hAnsiTheme="majorHAnsi"/>
          <w:sz w:val="22"/>
          <w:szCs w:val="22"/>
        </w:rPr>
        <w:t>studio ottimale del programma è</w:t>
      </w:r>
      <w:r w:rsidR="008C3DEF" w:rsidRPr="008C3DEF">
        <w:rPr>
          <w:rFonts w:asciiTheme="majorHAnsi" w:hAnsiTheme="majorHAnsi"/>
          <w:sz w:val="22"/>
          <w:szCs w:val="22"/>
        </w:rPr>
        <w:t>, per la parte istituzionale</w:t>
      </w:r>
      <w:r w:rsidR="008C3DEF">
        <w:rPr>
          <w:rFonts w:asciiTheme="majorHAnsi" w:hAnsiTheme="majorHAnsi"/>
          <w:sz w:val="22"/>
          <w:szCs w:val="22"/>
        </w:rPr>
        <w:t>,</w:t>
      </w:r>
      <w:r w:rsidR="008C3DEF" w:rsidRPr="008C3DEF">
        <w:rPr>
          <w:rFonts w:asciiTheme="majorHAnsi" w:hAnsiTheme="majorHAnsi"/>
          <w:sz w:val="22"/>
          <w:szCs w:val="22"/>
        </w:rPr>
        <w:t xml:space="preserve"> </w:t>
      </w:r>
      <w:r w:rsidR="00C61B57" w:rsidRPr="008C3DEF">
        <w:rPr>
          <w:rFonts w:asciiTheme="majorHAnsi" w:hAnsiTheme="majorHAnsi"/>
          <w:sz w:val="22"/>
          <w:szCs w:val="22"/>
        </w:rPr>
        <w:t>una buona</w:t>
      </w:r>
      <w:r w:rsidRPr="008C3DEF">
        <w:rPr>
          <w:rFonts w:asciiTheme="majorHAnsi" w:hAnsiTheme="majorHAnsi"/>
          <w:sz w:val="22"/>
          <w:szCs w:val="22"/>
        </w:rPr>
        <w:t xml:space="preserve"> conoscenza </w:t>
      </w:r>
      <w:r w:rsidR="00FA7884" w:rsidRPr="008C3DEF">
        <w:rPr>
          <w:rFonts w:asciiTheme="majorHAnsi" w:hAnsiTheme="majorHAnsi"/>
          <w:sz w:val="22"/>
          <w:szCs w:val="22"/>
        </w:rPr>
        <w:t>del</w:t>
      </w:r>
      <w:r w:rsidR="00441FE0" w:rsidRPr="008C3DEF">
        <w:rPr>
          <w:rFonts w:asciiTheme="majorHAnsi" w:hAnsiTheme="majorHAnsi"/>
          <w:sz w:val="22"/>
          <w:szCs w:val="22"/>
        </w:rPr>
        <w:t>la storia</w:t>
      </w:r>
      <w:r w:rsidR="00FA7884" w:rsidRPr="008C3DEF">
        <w:rPr>
          <w:rFonts w:asciiTheme="majorHAnsi" w:hAnsiTheme="majorHAnsi"/>
          <w:sz w:val="22"/>
          <w:szCs w:val="22"/>
        </w:rPr>
        <w:t xml:space="preserve"> </w:t>
      </w:r>
      <w:r w:rsidR="00441FE0" w:rsidRPr="008C3DEF">
        <w:rPr>
          <w:rFonts w:asciiTheme="majorHAnsi" w:hAnsiTheme="majorHAnsi"/>
          <w:sz w:val="22"/>
          <w:szCs w:val="22"/>
        </w:rPr>
        <w:t xml:space="preserve">del </w:t>
      </w:r>
      <w:r w:rsidR="00FA7884" w:rsidRPr="008C3DEF">
        <w:rPr>
          <w:rFonts w:asciiTheme="majorHAnsi" w:hAnsiTheme="majorHAnsi"/>
          <w:sz w:val="22"/>
          <w:szCs w:val="22"/>
        </w:rPr>
        <w:t>Medioevo</w:t>
      </w:r>
      <w:r w:rsidR="008C3DEF">
        <w:rPr>
          <w:rFonts w:asciiTheme="majorHAnsi" w:hAnsiTheme="majorHAnsi"/>
          <w:sz w:val="22"/>
          <w:szCs w:val="22"/>
        </w:rPr>
        <w:t xml:space="preserve"> italiano ed europeo</w:t>
      </w:r>
      <w:r w:rsidR="00FA7884" w:rsidRPr="008C3DEF">
        <w:rPr>
          <w:rFonts w:asciiTheme="majorHAnsi" w:hAnsiTheme="majorHAnsi"/>
          <w:sz w:val="22"/>
          <w:szCs w:val="22"/>
        </w:rPr>
        <w:t>, da ripassare (o ristudiare) facendo ricors</w:t>
      </w:r>
      <w:r w:rsidR="008C3DEF" w:rsidRPr="008C3DEF">
        <w:rPr>
          <w:rFonts w:asciiTheme="majorHAnsi" w:hAnsiTheme="majorHAnsi"/>
          <w:sz w:val="22"/>
          <w:szCs w:val="22"/>
        </w:rPr>
        <w:t>o a un buon manualie scolastico; quanto al corso monografico, si forni</w:t>
      </w:r>
      <w:r w:rsidR="008C3DEF">
        <w:rPr>
          <w:rFonts w:asciiTheme="majorHAnsi" w:hAnsiTheme="majorHAnsi"/>
          <w:sz w:val="22"/>
          <w:szCs w:val="22"/>
        </w:rPr>
        <w:t>s</w:t>
      </w:r>
      <w:r w:rsidR="008C3DEF" w:rsidRPr="008C3DEF">
        <w:rPr>
          <w:rFonts w:asciiTheme="majorHAnsi" w:hAnsiTheme="majorHAnsi"/>
          <w:sz w:val="22"/>
          <w:szCs w:val="22"/>
        </w:rPr>
        <w:t xml:space="preserve">ce una breve </w:t>
      </w:r>
      <w:r w:rsidR="008C3DEF">
        <w:rPr>
          <w:rFonts w:asciiTheme="majorHAnsi" w:hAnsiTheme="majorHAnsi"/>
          <w:sz w:val="22"/>
          <w:szCs w:val="22"/>
        </w:rPr>
        <w:t xml:space="preserve">sintesi della storia di Napoli medievale </w:t>
      </w:r>
      <w:r w:rsidR="008C3DEF" w:rsidRPr="008C3DEF">
        <w:rPr>
          <w:rFonts w:asciiTheme="majorHAnsi" w:hAnsiTheme="majorHAnsi"/>
          <w:sz w:val="22"/>
          <w:szCs w:val="22"/>
        </w:rPr>
        <w:t>(R. Delle Donne)</w:t>
      </w:r>
      <w:r w:rsidR="008C3DEF">
        <w:rPr>
          <w:rFonts w:asciiTheme="majorHAnsi" w:hAnsiTheme="majorHAnsi"/>
          <w:sz w:val="22"/>
          <w:szCs w:val="22"/>
        </w:rPr>
        <w:t>.</w:t>
      </w:r>
    </w:p>
    <w:p w14:paraId="69CCF72C" w14:textId="266115D1" w:rsidR="00C61B57" w:rsidRPr="008C3DEF" w:rsidRDefault="00BA73BA" w:rsidP="00550349">
      <w:pPr>
        <w:rPr>
          <w:rFonts w:asciiTheme="majorHAnsi" w:hAnsiTheme="majorHAnsi"/>
          <w:sz w:val="22"/>
          <w:szCs w:val="22"/>
        </w:rPr>
      </w:pPr>
      <w:r w:rsidRPr="008C3DEF">
        <w:rPr>
          <w:rFonts w:asciiTheme="majorHAnsi" w:hAnsiTheme="majorHAnsi"/>
          <w:sz w:val="22"/>
          <w:szCs w:val="22"/>
        </w:rPr>
        <w:t xml:space="preserve">Agli elementi attinti </w:t>
      </w:r>
      <w:r w:rsidR="00F40B7F" w:rsidRPr="008C3DEF">
        <w:rPr>
          <w:rFonts w:asciiTheme="majorHAnsi" w:hAnsiTheme="majorHAnsi"/>
          <w:sz w:val="22"/>
          <w:szCs w:val="22"/>
        </w:rPr>
        <w:t>ai testi in prog</w:t>
      </w:r>
      <w:r w:rsidRPr="008C3DEF">
        <w:rPr>
          <w:rFonts w:asciiTheme="majorHAnsi" w:hAnsiTheme="majorHAnsi"/>
          <w:sz w:val="22"/>
          <w:szCs w:val="22"/>
        </w:rPr>
        <w:t xml:space="preserve">ramma si aggiungeranno spunti, </w:t>
      </w:r>
      <w:r w:rsidR="00F40B7F" w:rsidRPr="008C3DEF">
        <w:rPr>
          <w:rFonts w:asciiTheme="majorHAnsi" w:hAnsiTheme="majorHAnsi"/>
          <w:sz w:val="22"/>
          <w:szCs w:val="22"/>
        </w:rPr>
        <w:t>approfondimenti</w:t>
      </w:r>
      <w:r w:rsidR="008C3DEF">
        <w:rPr>
          <w:rFonts w:asciiTheme="majorHAnsi" w:hAnsiTheme="majorHAnsi"/>
          <w:sz w:val="22"/>
          <w:szCs w:val="22"/>
        </w:rPr>
        <w:t xml:space="preserve"> e digressioni</w:t>
      </w:r>
      <w:r w:rsidRPr="008C3DEF">
        <w:rPr>
          <w:rFonts w:asciiTheme="majorHAnsi" w:hAnsiTheme="majorHAnsi"/>
          <w:sz w:val="22"/>
          <w:szCs w:val="22"/>
        </w:rPr>
        <w:t xml:space="preserve"> via via presentati nel corso delle lezioni, accompagnati da segnalazioni bibliografiche suppletive</w:t>
      </w:r>
      <w:r w:rsidR="00C61B57" w:rsidRPr="008C3DEF">
        <w:rPr>
          <w:rFonts w:asciiTheme="majorHAnsi" w:hAnsiTheme="majorHAnsi"/>
          <w:sz w:val="22"/>
          <w:szCs w:val="22"/>
        </w:rPr>
        <w:t xml:space="preserve"> (facoltative)</w:t>
      </w:r>
      <w:r w:rsidRPr="008C3DEF">
        <w:rPr>
          <w:rFonts w:asciiTheme="majorHAnsi" w:hAnsiTheme="majorHAnsi"/>
          <w:sz w:val="22"/>
          <w:szCs w:val="22"/>
        </w:rPr>
        <w:t>. Testimonianza fedele di tutti gli argomenti affrontati sarà il Powerpoint complessivo che ciascuno studente sarà tenuto a fare proprio</w:t>
      </w:r>
      <w:r w:rsidR="006C4462" w:rsidRPr="008C3DEF">
        <w:rPr>
          <w:rFonts w:asciiTheme="majorHAnsi" w:hAnsiTheme="majorHAnsi"/>
          <w:sz w:val="22"/>
          <w:szCs w:val="22"/>
        </w:rPr>
        <w:t>, come complemento imprescindibile della preparazione dell'esame,</w:t>
      </w:r>
      <w:r w:rsidR="008C3DEF">
        <w:rPr>
          <w:rFonts w:asciiTheme="majorHAnsi" w:hAnsiTheme="majorHAnsi"/>
          <w:sz w:val="22"/>
          <w:szCs w:val="22"/>
        </w:rPr>
        <w:t xml:space="preserve"> e</w:t>
      </w:r>
      <w:r w:rsidR="006C4462" w:rsidRPr="008C3DEF">
        <w:rPr>
          <w:rFonts w:asciiTheme="majorHAnsi" w:hAnsiTheme="majorHAnsi"/>
          <w:sz w:val="22"/>
          <w:szCs w:val="22"/>
        </w:rPr>
        <w:t xml:space="preserve"> </w:t>
      </w:r>
      <w:r w:rsidR="008C3DEF">
        <w:rPr>
          <w:rFonts w:asciiTheme="majorHAnsi" w:hAnsiTheme="majorHAnsi"/>
          <w:sz w:val="22"/>
          <w:szCs w:val="22"/>
        </w:rPr>
        <w:t>che verrà messo a disposizione per tempo</w:t>
      </w:r>
      <w:r w:rsidR="006C4462" w:rsidRPr="008C3DEF">
        <w:rPr>
          <w:rFonts w:asciiTheme="majorHAnsi" w:hAnsiTheme="majorHAnsi"/>
          <w:sz w:val="22"/>
          <w:szCs w:val="22"/>
        </w:rPr>
        <w:t xml:space="preserve">. </w:t>
      </w:r>
    </w:p>
    <w:p w14:paraId="2285AD50" w14:textId="4B1D14B3" w:rsidR="00BA73BA" w:rsidRPr="008C3DEF" w:rsidRDefault="00BA73BA" w:rsidP="00550349">
      <w:pPr>
        <w:rPr>
          <w:rFonts w:asciiTheme="majorHAnsi" w:hAnsiTheme="majorHAnsi"/>
          <w:sz w:val="22"/>
          <w:szCs w:val="22"/>
        </w:rPr>
      </w:pPr>
      <w:r w:rsidRPr="008C3DEF">
        <w:rPr>
          <w:rFonts w:asciiTheme="majorHAnsi" w:hAnsiTheme="majorHAnsi"/>
          <w:sz w:val="22"/>
          <w:szCs w:val="22"/>
        </w:rPr>
        <w:t xml:space="preserve">L'esame </w:t>
      </w:r>
      <w:r w:rsidR="006C4462" w:rsidRPr="008C3DEF">
        <w:rPr>
          <w:rFonts w:asciiTheme="majorHAnsi" w:hAnsiTheme="majorHAnsi"/>
          <w:sz w:val="22"/>
          <w:szCs w:val="22"/>
        </w:rPr>
        <w:t>consisterà in un colloquio orale con domande vertenti sia sul Powerpoint del corso si</w:t>
      </w:r>
      <w:r w:rsidR="00C61B57" w:rsidRPr="008C3DEF">
        <w:rPr>
          <w:rFonts w:asciiTheme="majorHAnsi" w:hAnsiTheme="majorHAnsi"/>
          <w:sz w:val="22"/>
          <w:szCs w:val="22"/>
        </w:rPr>
        <w:t>a sui testi di seguito elencati.</w:t>
      </w:r>
    </w:p>
    <w:p w14:paraId="60F854E1" w14:textId="77777777" w:rsidR="00E44198" w:rsidRDefault="00E44198" w:rsidP="00550349">
      <w:pPr>
        <w:rPr>
          <w:rFonts w:asciiTheme="majorHAnsi" w:hAnsiTheme="majorHAnsi"/>
          <w:sz w:val="22"/>
          <w:szCs w:val="22"/>
        </w:rPr>
      </w:pPr>
    </w:p>
    <w:p w14:paraId="1BAC0D47" w14:textId="77777777" w:rsidR="008C3DEF" w:rsidRPr="008C3DEF" w:rsidRDefault="008C3DEF" w:rsidP="00550349">
      <w:pPr>
        <w:rPr>
          <w:rFonts w:asciiTheme="majorHAnsi" w:hAnsiTheme="majorHAnsi"/>
          <w:sz w:val="22"/>
          <w:szCs w:val="22"/>
        </w:rPr>
      </w:pPr>
    </w:p>
    <w:p w14:paraId="78D36B7B" w14:textId="13FB2FAA" w:rsidR="00550349" w:rsidRPr="008C3DEF" w:rsidRDefault="00F57A82" w:rsidP="00F40B7F">
      <w:pPr>
        <w:jc w:val="center"/>
        <w:rPr>
          <w:rFonts w:asciiTheme="majorHAnsi" w:hAnsiTheme="majorHAnsi"/>
          <w:b/>
          <w:i/>
          <w:sz w:val="22"/>
          <w:szCs w:val="22"/>
        </w:rPr>
      </w:pPr>
      <w:r w:rsidRPr="008C3DEF">
        <w:rPr>
          <w:rFonts w:asciiTheme="majorHAnsi" w:hAnsiTheme="majorHAnsi"/>
          <w:b/>
          <w:i/>
          <w:sz w:val="22"/>
          <w:szCs w:val="22"/>
        </w:rPr>
        <w:t>Bibliografia</w:t>
      </w:r>
      <w:r w:rsidR="00F40B7F" w:rsidRPr="008C3DEF">
        <w:rPr>
          <w:rFonts w:asciiTheme="majorHAnsi" w:hAnsiTheme="majorHAnsi"/>
          <w:b/>
          <w:i/>
          <w:sz w:val="22"/>
          <w:szCs w:val="22"/>
        </w:rPr>
        <w:t>:</w:t>
      </w:r>
    </w:p>
    <w:p w14:paraId="31509DD5" w14:textId="4F408776" w:rsidR="00BE20C0" w:rsidRPr="008C3DEF" w:rsidRDefault="00C61B57" w:rsidP="00F57A82">
      <w:pPr>
        <w:jc w:val="center"/>
        <w:rPr>
          <w:rFonts w:asciiTheme="majorHAnsi" w:hAnsiTheme="majorHAnsi"/>
          <w:i/>
          <w:sz w:val="22"/>
          <w:szCs w:val="22"/>
        </w:rPr>
      </w:pPr>
      <w:r w:rsidRPr="008C3DEF">
        <w:rPr>
          <w:rFonts w:asciiTheme="majorHAnsi" w:hAnsiTheme="majorHAnsi"/>
          <w:i/>
          <w:sz w:val="22"/>
          <w:szCs w:val="22"/>
        </w:rPr>
        <w:t xml:space="preserve">Tutti i testi qui indicati sono da considerarsi </w:t>
      </w:r>
      <w:r w:rsidRPr="008C3DEF">
        <w:rPr>
          <w:rFonts w:asciiTheme="majorHAnsi" w:hAnsiTheme="majorHAnsi"/>
          <w:i/>
          <w:sz w:val="22"/>
          <w:szCs w:val="22"/>
          <w:u w:val="single"/>
        </w:rPr>
        <w:t>obbligatori</w:t>
      </w:r>
    </w:p>
    <w:p w14:paraId="047F54E6" w14:textId="77777777" w:rsidR="00441FE0" w:rsidRPr="008C3DEF" w:rsidRDefault="00441FE0" w:rsidP="00F57A82">
      <w:pPr>
        <w:jc w:val="center"/>
        <w:rPr>
          <w:rFonts w:asciiTheme="majorHAnsi" w:hAnsiTheme="majorHAnsi"/>
          <w:i/>
          <w:sz w:val="22"/>
          <w:szCs w:val="22"/>
        </w:rPr>
      </w:pPr>
    </w:p>
    <w:p w14:paraId="79EF398B" w14:textId="7ECDBC1B" w:rsidR="00BE20C0" w:rsidRPr="008C3DEF" w:rsidRDefault="00F57A82" w:rsidP="00BD6EF4">
      <w:pPr>
        <w:rPr>
          <w:rFonts w:asciiTheme="majorHAnsi" w:hAnsiTheme="majorHAnsi"/>
          <w:sz w:val="22"/>
          <w:szCs w:val="22"/>
        </w:rPr>
      </w:pPr>
      <w:r w:rsidRPr="008C3DEF">
        <w:rPr>
          <w:rFonts w:asciiTheme="majorHAnsi" w:hAnsiTheme="majorHAnsi"/>
          <w:sz w:val="22"/>
          <w:szCs w:val="22"/>
        </w:rPr>
        <w:t xml:space="preserve">A. </w:t>
      </w:r>
      <w:r w:rsidR="00E2219F" w:rsidRPr="008C3DEF">
        <w:rPr>
          <w:rFonts w:asciiTheme="majorHAnsi" w:hAnsiTheme="majorHAnsi"/>
          <w:sz w:val="22"/>
          <w:szCs w:val="22"/>
        </w:rPr>
        <w:t>PARTE ISTITUZIONALE (</w:t>
      </w:r>
      <w:r w:rsidR="00BE20C0" w:rsidRPr="008C3DEF">
        <w:rPr>
          <w:rFonts w:asciiTheme="majorHAnsi" w:hAnsiTheme="majorHAnsi"/>
          <w:sz w:val="22"/>
          <w:szCs w:val="22"/>
        </w:rPr>
        <w:t>MANUALE</w:t>
      </w:r>
      <w:r w:rsidR="00E2219F" w:rsidRPr="008C3DEF">
        <w:rPr>
          <w:rFonts w:asciiTheme="majorHAnsi" w:hAnsiTheme="majorHAnsi"/>
          <w:sz w:val="22"/>
          <w:szCs w:val="22"/>
        </w:rPr>
        <w:t>)</w:t>
      </w:r>
      <w:r w:rsidR="00BE20C0" w:rsidRPr="008C3DEF">
        <w:rPr>
          <w:rFonts w:asciiTheme="majorHAnsi" w:hAnsiTheme="majorHAnsi"/>
          <w:sz w:val="22"/>
          <w:szCs w:val="22"/>
        </w:rPr>
        <w:t>:</w:t>
      </w:r>
    </w:p>
    <w:p w14:paraId="7CC3C0F4" w14:textId="1D42E397" w:rsidR="00BE20C0" w:rsidRPr="008C3DEF" w:rsidRDefault="00BE20C0" w:rsidP="00BD6EF4">
      <w:pPr>
        <w:rPr>
          <w:rFonts w:asciiTheme="majorHAnsi" w:hAnsiTheme="majorHAnsi"/>
          <w:sz w:val="22"/>
          <w:szCs w:val="22"/>
        </w:rPr>
      </w:pPr>
      <w:r w:rsidRPr="008C3DEF">
        <w:rPr>
          <w:rFonts w:asciiTheme="majorHAnsi" w:hAnsiTheme="majorHAnsi"/>
          <w:sz w:val="22"/>
          <w:szCs w:val="22"/>
        </w:rPr>
        <w:t>– A. Pinelli,</w:t>
      </w:r>
      <w:r w:rsidRPr="008C3DEF">
        <w:rPr>
          <w:rFonts w:asciiTheme="majorHAnsi" w:hAnsiTheme="majorHAnsi" w:cs="Helvetica"/>
          <w:sz w:val="22"/>
          <w:szCs w:val="22"/>
        </w:rPr>
        <w:t xml:space="preserve"> </w:t>
      </w:r>
      <w:r w:rsidRPr="008C3DEF">
        <w:rPr>
          <w:rFonts w:asciiTheme="majorHAnsi" w:hAnsiTheme="majorHAnsi"/>
          <w:i/>
          <w:sz w:val="22"/>
          <w:szCs w:val="22"/>
        </w:rPr>
        <w:t>Le ragioni della bellezza</w:t>
      </w:r>
      <w:r w:rsidRPr="008C3DEF">
        <w:rPr>
          <w:rFonts w:asciiTheme="majorHAnsi" w:hAnsiTheme="majorHAnsi"/>
          <w:sz w:val="22"/>
          <w:szCs w:val="22"/>
        </w:rPr>
        <w:t>, Vol. 2</w:t>
      </w:r>
      <w:r w:rsidRPr="008C3DEF">
        <w:rPr>
          <w:rFonts w:asciiTheme="majorHAnsi" w:hAnsiTheme="majorHAnsi"/>
          <w:i/>
          <w:sz w:val="22"/>
          <w:szCs w:val="22"/>
        </w:rPr>
        <w:t xml:space="preserve">. </w:t>
      </w:r>
      <w:r w:rsidRPr="008C3DEF">
        <w:rPr>
          <w:rFonts w:asciiTheme="majorHAnsi" w:hAnsiTheme="majorHAnsi" w:cs="Helvetica"/>
          <w:i/>
          <w:sz w:val="22"/>
          <w:szCs w:val="22"/>
        </w:rPr>
        <w:t>Dalla tarda antichità a Giotto</w:t>
      </w:r>
      <w:r w:rsidRPr="008C3DEF">
        <w:rPr>
          <w:rFonts w:asciiTheme="majorHAnsi" w:hAnsiTheme="majorHAnsi"/>
          <w:sz w:val="22"/>
          <w:szCs w:val="22"/>
        </w:rPr>
        <w:t>, Torino, Ed. Loescher 2012</w:t>
      </w:r>
      <w:r w:rsidR="00DB2454" w:rsidRPr="008C3DEF">
        <w:rPr>
          <w:rFonts w:asciiTheme="majorHAnsi" w:hAnsiTheme="majorHAnsi"/>
          <w:sz w:val="22"/>
          <w:szCs w:val="22"/>
        </w:rPr>
        <w:t>, Edizione BLU (pagine 266-504)</w:t>
      </w:r>
    </w:p>
    <w:p w14:paraId="2B93E6B4" w14:textId="77777777" w:rsidR="00A97068" w:rsidRPr="008C3DEF" w:rsidRDefault="00A97068" w:rsidP="00BD6EF4">
      <w:pPr>
        <w:spacing w:after="120"/>
        <w:rPr>
          <w:rFonts w:asciiTheme="majorHAnsi" w:hAnsiTheme="majorHAnsi"/>
          <w:sz w:val="22"/>
          <w:szCs w:val="22"/>
        </w:rPr>
      </w:pPr>
    </w:p>
    <w:p w14:paraId="5C80A460" w14:textId="35B65E61" w:rsidR="00F03C20" w:rsidRPr="008C3DEF" w:rsidRDefault="00E2219F" w:rsidP="00BD6EF4">
      <w:pPr>
        <w:spacing w:after="120"/>
        <w:rPr>
          <w:rFonts w:asciiTheme="majorHAnsi" w:hAnsiTheme="majorHAnsi"/>
          <w:sz w:val="22"/>
          <w:szCs w:val="22"/>
        </w:rPr>
      </w:pPr>
      <w:r w:rsidRPr="008C3DEF">
        <w:rPr>
          <w:rFonts w:asciiTheme="majorHAnsi" w:hAnsiTheme="majorHAnsi"/>
          <w:sz w:val="22"/>
          <w:szCs w:val="22"/>
        </w:rPr>
        <w:lastRenderedPageBreak/>
        <w:t>B</w:t>
      </w:r>
      <w:r w:rsidR="00F03C20" w:rsidRPr="008C3DEF">
        <w:rPr>
          <w:rFonts w:asciiTheme="majorHAnsi" w:hAnsiTheme="majorHAnsi"/>
          <w:sz w:val="22"/>
          <w:szCs w:val="22"/>
        </w:rPr>
        <w:t xml:space="preserve">. </w:t>
      </w:r>
      <w:r w:rsidRPr="008C3DEF">
        <w:rPr>
          <w:rFonts w:asciiTheme="majorHAnsi" w:hAnsiTheme="majorHAnsi"/>
          <w:sz w:val="22"/>
          <w:szCs w:val="22"/>
        </w:rPr>
        <w:t xml:space="preserve">CORSO </w:t>
      </w:r>
      <w:r w:rsidR="00F03C20" w:rsidRPr="008C3DEF">
        <w:rPr>
          <w:rFonts w:asciiTheme="majorHAnsi" w:hAnsiTheme="majorHAnsi"/>
          <w:sz w:val="22"/>
          <w:szCs w:val="22"/>
        </w:rPr>
        <w:t>MONOGRAFICO:</w:t>
      </w:r>
    </w:p>
    <w:p w14:paraId="372297B5" w14:textId="7DD6273B" w:rsidR="008C3DEF" w:rsidRPr="008C3DEF" w:rsidRDefault="008C3DEF" w:rsidP="00BD6EF4">
      <w:pPr>
        <w:spacing w:after="120"/>
        <w:rPr>
          <w:rFonts w:asciiTheme="majorHAnsi" w:hAnsiTheme="majorHAnsi"/>
          <w:sz w:val="22"/>
          <w:szCs w:val="22"/>
        </w:rPr>
      </w:pPr>
      <w:r w:rsidRPr="008C3DEF">
        <w:rPr>
          <w:rFonts w:asciiTheme="majorHAnsi" w:hAnsiTheme="majorHAnsi"/>
          <w:sz w:val="22"/>
          <w:szCs w:val="22"/>
        </w:rPr>
        <w:t xml:space="preserve">– R. Delle Donne, </w:t>
      </w:r>
      <w:r w:rsidRPr="008C3DEF">
        <w:rPr>
          <w:rFonts w:asciiTheme="majorHAnsi" w:hAnsiTheme="majorHAnsi"/>
          <w:i/>
          <w:sz w:val="22"/>
          <w:szCs w:val="22"/>
        </w:rPr>
        <w:t>Il Medioevo</w:t>
      </w:r>
      <w:r w:rsidRPr="008C3DEF">
        <w:rPr>
          <w:rFonts w:asciiTheme="majorHAnsi" w:hAnsiTheme="majorHAnsi"/>
          <w:sz w:val="22"/>
          <w:szCs w:val="22"/>
        </w:rPr>
        <w:t xml:space="preserve">, in AA.VV., </w:t>
      </w:r>
      <w:r w:rsidRPr="008C3DEF">
        <w:rPr>
          <w:rFonts w:asciiTheme="majorHAnsi" w:hAnsiTheme="majorHAnsi"/>
          <w:i/>
          <w:sz w:val="22"/>
          <w:szCs w:val="22"/>
        </w:rPr>
        <w:t>Storia [breve] di Napoli</w:t>
      </w:r>
      <w:r w:rsidRPr="008C3DEF">
        <w:rPr>
          <w:rFonts w:asciiTheme="majorHAnsi" w:hAnsiTheme="majorHAnsi"/>
          <w:sz w:val="22"/>
          <w:szCs w:val="22"/>
        </w:rPr>
        <w:t>, Napoli 2010, free download:</w:t>
      </w:r>
    </w:p>
    <w:p w14:paraId="77C51C91" w14:textId="77777777" w:rsidR="008C3DEF" w:rsidRPr="001D4025" w:rsidRDefault="0060117D" w:rsidP="00A97068">
      <w:pPr>
        <w:widowControl w:val="0"/>
        <w:autoSpaceDE w:val="0"/>
        <w:autoSpaceDN w:val="0"/>
        <w:adjustRightInd w:val="0"/>
        <w:spacing w:after="280"/>
        <w:rPr>
          <w:rFonts w:asciiTheme="majorHAnsi" w:hAnsiTheme="majorHAnsi"/>
          <w:sz w:val="16"/>
          <w:szCs w:val="16"/>
        </w:rPr>
      </w:pPr>
      <w:hyperlink r:id="rId6" w:history="1">
        <w:r w:rsidR="008C3DEF" w:rsidRPr="001D4025">
          <w:rPr>
            <w:rStyle w:val="Hyperlink"/>
            <w:rFonts w:asciiTheme="majorHAnsi" w:hAnsiTheme="majorHAnsi"/>
            <w:sz w:val="16"/>
            <w:szCs w:val="16"/>
          </w:rPr>
          <w:t>https://www.academia.edu/3981799/Storia_breve_di_Napoli_Napoli_Artem_2010_insieme_con_Stefano_De_Caro_Girolamo_Imbruglia_Giuseppe_Civile_Adolfo_Scotto_di_Luzio_</w:t>
        </w:r>
      </w:hyperlink>
    </w:p>
    <w:p w14:paraId="2F2D765E" w14:textId="5FE5E3A8" w:rsidR="00A97068" w:rsidRPr="008C3DEF" w:rsidRDefault="00A97068" w:rsidP="00A97068">
      <w:pPr>
        <w:widowControl w:val="0"/>
        <w:autoSpaceDE w:val="0"/>
        <w:autoSpaceDN w:val="0"/>
        <w:adjustRightInd w:val="0"/>
        <w:spacing w:after="280"/>
        <w:rPr>
          <w:rFonts w:asciiTheme="majorHAnsi" w:hAnsiTheme="majorHAnsi" w:cs="Arial"/>
          <w:bCs/>
          <w:color w:val="262626"/>
          <w:sz w:val="22"/>
          <w:szCs w:val="22"/>
        </w:rPr>
      </w:pPr>
      <w:r w:rsidRPr="008C3DEF">
        <w:rPr>
          <w:rFonts w:asciiTheme="majorHAnsi" w:hAnsiTheme="majorHAnsi"/>
          <w:sz w:val="22"/>
          <w:szCs w:val="22"/>
        </w:rPr>
        <w:t xml:space="preserve">– </w:t>
      </w:r>
      <w:r w:rsidRPr="008C3DEF">
        <w:rPr>
          <w:rFonts w:asciiTheme="majorHAnsi" w:hAnsiTheme="majorHAnsi" w:cs="Arial"/>
          <w:color w:val="262626"/>
          <w:sz w:val="22"/>
          <w:szCs w:val="22"/>
        </w:rPr>
        <w:t xml:space="preserve">G. Corso, A. Cuccaro, C. D'Alberto, </w:t>
      </w:r>
      <w:r w:rsidRPr="008C3DEF">
        <w:rPr>
          <w:rFonts w:asciiTheme="majorHAnsi" w:hAnsiTheme="majorHAnsi" w:cs="Arial"/>
          <w:bCs/>
          <w:i/>
          <w:color w:val="262626"/>
          <w:sz w:val="22"/>
          <w:szCs w:val="22"/>
        </w:rPr>
        <w:t>LA BASILICA DI SANTA RESTITUTA A NAPOLI E IL SUO ARREDO MEDIEVALE</w:t>
      </w:r>
      <w:r w:rsidRPr="008C3DEF">
        <w:rPr>
          <w:rFonts w:asciiTheme="majorHAnsi" w:hAnsiTheme="majorHAnsi" w:cs="Arial"/>
          <w:bCs/>
          <w:color w:val="262626"/>
          <w:sz w:val="22"/>
          <w:szCs w:val="22"/>
        </w:rPr>
        <w:t>, Edizioni ZIP, Pescara, 2013</w:t>
      </w:r>
      <w:r w:rsidR="00DB2454" w:rsidRPr="008C3DEF">
        <w:rPr>
          <w:rFonts w:asciiTheme="majorHAnsi" w:hAnsiTheme="majorHAnsi" w:cs="Arial"/>
          <w:bCs/>
          <w:color w:val="262626"/>
          <w:sz w:val="22"/>
          <w:szCs w:val="22"/>
        </w:rPr>
        <w:t>, 173 pp.</w:t>
      </w:r>
    </w:p>
    <w:p w14:paraId="2A21D30D" w14:textId="0C6EB526" w:rsidR="00DB2454" w:rsidRPr="008C3DEF" w:rsidRDefault="00DB2454" w:rsidP="00A97068">
      <w:pPr>
        <w:widowControl w:val="0"/>
        <w:autoSpaceDE w:val="0"/>
        <w:autoSpaceDN w:val="0"/>
        <w:adjustRightInd w:val="0"/>
        <w:spacing w:after="280"/>
        <w:rPr>
          <w:rFonts w:asciiTheme="majorHAnsi" w:hAnsiTheme="majorHAnsi" w:cs="Arial"/>
          <w:bCs/>
          <w:color w:val="262626"/>
          <w:sz w:val="22"/>
          <w:szCs w:val="22"/>
        </w:rPr>
      </w:pPr>
      <w:r w:rsidRPr="008C3DEF">
        <w:rPr>
          <w:rFonts w:asciiTheme="majorHAnsi" w:hAnsiTheme="majorHAnsi" w:cs="Arial"/>
          <w:bCs/>
          <w:color w:val="262626"/>
          <w:sz w:val="22"/>
          <w:szCs w:val="22"/>
        </w:rPr>
        <w:t xml:space="preserve">– </w:t>
      </w:r>
      <w:r w:rsidRPr="008C3DEF">
        <w:rPr>
          <w:rFonts w:asciiTheme="majorHAnsi" w:hAnsiTheme="majorHAnsi" w:cs="Arial"/>
          <w:bCs/>
          <w:i/>
          <w:color w:val="262626"/>
          <w:sz w:val="22"/>
          <w:szCs w:val="22"/>
        </w:rPr>
        <w:t>Il Duomo di Napoli dal paleocristiano all'età angioina</w:t>
      </w:r>
      <w:r w:rsidRPr="008C3DEF">
        <w:rPr>
          <w:rFonts w:asciiTheme="majorHAnsi" w:hAnsiTheme="majorHAnsi" w:cs="Arial"/>
          <w:bCs/>
          <w:color w:val="262626"/>
          <w:sz w:val="22"/>
          <w:szCs w:val="22"/>
        </w:rPr>
        <w:t xml:space="preserve">, a cura di Serena Romano e Nicolas Bock, Ed. Electa Napoli 2002, 160 pp. </w:t>
      </w:r>
    </w:p>
    <w:p w14:paraId="46EBB95D" w14:textId="779806EF" w:rsidR="00212E6D" w:rsidRPr="008C3DEF" w:rsidRDefault="00DB2454" w:rsidP="00C61B57">
      <w:pPr>
        <w:widowControl w:val="0"/>
        <w:autoSpaceDE w:val="0"/>
        <w:autoSpaceDN w:val="0"/>
        <w:adjustRightInd w:val="0"/>
        <w:spacing w:after="280"/>
        <w:rPr>
          <w:rFonts w:asciiTheme="majorHAnsi" w:hAnsiTheme="majorHAnsi" w:cs="Arial"/>
          <w:color w:val="262626"/>
          <w:sz w:val="22"/>
          <w:szCs w:val="22"/>
        </w:rPr>
      </w:pPr>
      <w:r w:rsidRPr="008C3DEF">
        <w:rPr>
          <w:rFonts w:asciiTheme="majorHAnsi" w:hAnsiTheme="majorHAnsi" w:cs="Arial"/>
          <w:bCs/>
          <w:color w:val="262626"/>
          <w:sz w:val="22"/>
          <w:szCs w:val="22"/>
        </w:rPr>
        <w:t xml:space="preserve">– </w:t>
      </w:r>
      <w:r w:rsidRPr="008C3DEF">
        <w:rPr>
          <w:rFonts w:asciiTheme="majorHAnsi" w:hAnsiTheme="majorHAnsi" w:cs="Arial"/>
          <w:bCs/>
          <w:i/>
          <w:color w:val="262626"/>
          <w:sz w:val="22"/>
          <w:szCs w:val="22"/>
        </w:rPr>
        <w:t>Le chiese di San Lorenzo e San Domenico. Gli ordini mendicanti a Napoli</w:t>
      </w:r>
      <w:r w:rsidRPr="008C3DEF">
        <w:rPr>
          <w:rFonts w:asciiTheme="majorHAnsi" w:hAnsiTheme="majorHAnsi" w:cs="Arial"/>
          <w:bCs/>
          <w:color w:val="262626"/>
          <w:sz w:val="22"/>
          <w:szCs w:val="22"/>
        </w:rPr>
        <w:t xml:space="preserve">, a cura di Serena Romano e Nicolas </w:t>
      </w:r>
      <w:r w:rsidR="00E2219F" w:rsidRPr="008C3DEF">
        <w:rPr>
          <w:rFonts w:asciiTheme="majorHAnsi" w:hAnsiTheme="majorHAnsi" w:cs="Arial"/>
          <w:bCs/>
          <w:color w:val="262626"/>
          <w:sz w:val="22"/>
          <w:szCs w:val="22"/>
        </w:rPr>
        <w:t>Bock, Ed. Electa Napoli 2005, 19</w:t>
      </w:r>
      <w:r w:rsidRPr="008C3DEF">
        <w:rPr>
          <w:rFonts w:asciiTheme="majorHAnsi" w:hAnsiTheme="majorHAnsi" w:cs="Arial"/>
          <w:bCs/>
          <w:color w:val="262626"/>
          <w:sz w:val="22"/>
          <w:szCs w:val="22"/>
        </w:rPr>
        <w:t>0 pp.</w:t>
      </w:r>
    </w:p>
    <w:sectPr w:rsidR="00212E6D" w:rsidRPr="008C3DEF" w:rsidSect="006C4462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3F"/>
    <w:rsid w:val="00017B02"/>
    <w:rsid w:val="000612C9"/>
    <w:rsid w:val="000F45E0"/>
    <w:rsid w:val="0012595C"/>
    <w:rsid w:val="001454D0"/>
    <w:rsid w:val="00150215"/>
    <w:rsid w:val="001A126A"/>
    <w:rsid w:val="001D4025"/>
    <w:rsid w:val="00212E6D"/>
    <w:rsid w:val="002D7517"/>
    <w:rsid w:val="0032252F"/>
    <w:rsid w:val="003B6C0C"/>
    <w:rsid w:val="003B71CB"/>
    <w:rsid w:val="00441FE0"/>
    <w:rsid w:val="00467E4A"/>
    <w:rsid w:val="00536F6A"/>
    <w:rsid w:val="00550349"/>
    <w:rsid w:val="0060117D"/>
    <w:rsid w:val="00662717"/>
    <w:rsid w:val="006C4462"/>
    <w:rsid w:val="007C56CF"/>
    <w:rsid w:val="00814048"/>
    <w:rsid w:val="008445AC"/>
    <w:rsid w:val="00863324"/>
    <w:rsid w:val="008C3DEF"/>
    <w:rsid w:val="00901054"/>
    <w:rsid w:val="009470EF"/>
    <w:rsid w:val="00A17946"/>
    <w:rsid w:val="00A97068"/>
    <w:rsid w:val="00B21E3F"/>
    <w:rsid w:val="00B25125"/>
    <w:rsid w:val="00BA5925"/>
    <w:rsid w:val="00BA73BA"/>
    <w:rsid w:val="00BB15AA"/>
    <w:rsid w:val="00BD6EF4"/>
    <w:rsid w:val="00BE20C0"/>
    <w:rsid w:val="00C331E6"/>
    <w:rsid w:val="00C61B57"/>
    <w:rsid w:val="00D905EE"/>
    <w:rsid w:val="00DA1164"/>
    <w:rsid w:val="00DB2454"/>
    <w:rsid w:val="00DC129A"/>
    <w:rsid w:val="00E05D05"/>
    <w:rsid w:val="00E065B2"/>
    <w:rsid w:val="00E14D5A"/>
    <w:rsid w:val="00E2219F"/>
    <w:rsid w:val="00E44198"/>
    <w:rsid w:val="00F03C20"/>
    <w:rsid w:val="00F371C0"/>
    <w:rsid w:val="00F401B6"/>
    <w:rsid w:val="00F40B7F"/>
    <w:rsid w:val="00F57A82"/>
    <w:rsid w:val="00FA7884"/>
    <w:rsid w:val="00FB0C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C450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E3F"/>
    <w:pPr>
      <w:ind w:left="720"/>
      <w:contextualSpacing/>
    </w:pPr>
  </w:style>
  <w:style w:type="character" w:styleId="Hyperlink">
    <w:name w:val="Hyperlink"/>
    <w:basedOn w:val="DefaultParagraphFont"/>
    <w:rsid w:val="005503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E3F"/>
    <w:pPr>
      <w:ind w:left="720"/>
      <w:contextualSpacing/>
    </w:pPr>
  </w:style>
  <w:style w:type="character" w:styleId="Hyperlink">
    <w:name w:val="Hyperlink"/>
    <w:basedOn w:val="DefaultParagraphFont"/>
    <w:rsid w:val="00550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erardo.desimone@gmail.com" TargetMode="External"/><Relationship Id="rId6" Type="http://schemas.openxmlformats.org/officeDocument/2006/relationships/hyperlink" Target="https://www.academia.edu/3981799/Storia_breve_di_Napoli_Napoli_Artem_2010_insieme_con_Stefano_De_Caro_Girolamo_Imbruglia_Giuseppe_Civile_Adolfo_Scotto_di_Luzio_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541</Words>
  <Characters>3085</Characters>
  <Application>Microsoft Macintosh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de Simone</dc:creator>
  <cp:keywords/>
  <cp:lastModifiedBy>Gerardo de Simone</cp:lastModifiedBy>
  <cp:revision>10</cp:revision>
  <dcterms:created xsi:type="dcterms:W3CDTF">2013-10-20T19:22:00Z</dcterms:created>
  <dcterms:modified xsi:type="dcterms:W3CDTF">2014-03-04T09:58:00Z</dcterms:modified>
</cp:coreProperties>
</file>