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DA8FB" w14:textId="77777777"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469A1D" wp14:editId="54933FB9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14:paraId="188871D7" w14:textId="77777777"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14:paraId="4583F19D" w14:textId="77777777" w:rsidR="00867AA5" w:rsidRDefault="00867AA5" w:rsidP="003A4D06">
      <w:pPr>
        <w:jc w:val="both"/>
        <w:rPr>
          <w:rFonts w:ascii="Arial" w:hAnsi="Arial" w:cs="Arial"/>
        </w:rPr>
      </w:pPr>
    </w:p>
    <w:p w14:paraId="71D8E9D3" w14:textId="77777777"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298F4308" w14:textId="77777777"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80B5BA6" w14:textId="77777777"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14:paraId="66C7F606" w14:textId="77777777"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03634CD" w14:textId="77777777" w:rsidR="000C6570" w:rsidRPr="00F20319" w:rsidRDefault="002E3D07" w:rsidP="000C6570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Computer </w:t>
      </w:r>
      <w:proofErr w:type="spellStart"/>
      <w:r>
        <w:rPr>
          <w:sz w:val="24"/>
          <w:szCs w:val="24"/>
        </w:rPr>
        <w:t>Graphic_Biennio</w:t>
      </w:r>
      <w:proofErr w:type="spellEnd"/>
      <w:r>
        <w:rPr>
          <w:sz w:val="24"/>
          <w:szCs w:val="24"/>
        </w:rPr>
        <w:t xml:space="preserve"> Fashion Design</w:t>
      </w:r>
    </w:p>
    <w:p w14:paraId="5A94502C" w14:textId="27829E56" w:rsidR="00C81141" w:rsidRDefault="00F20319" w:rsidP="00F20319">
      <w:pPr>
        <w:rPr>
          <w:rFonts w:ascii="Arial" w:hAnsi="Arial" w:cs="Arial"/>
        </w:rPr>
      </w:pPr>
      <w:proofErr w:type="spellStart"/>
      <w:proofErr w:type="gramStart"/>
      <w:r w:rsidRPr="00F20319">
        <w:rPr>
          <w:rFonts w:ascii="Arial" w:hAnsi="Arial" w:cs="Arial"/>
        </w:rPr>
        <w:t>c.f.</w:t>
      </w:r>
      <w:proofErr w:type="spellEnd"/>
      <w:proofErr w:type="gramEnd"/>
      <w:r w:rsidRPr="00F20319">
        <w:rPr>
          <w:rFonts w:ascii="Arial" w:hAnsi="Arial" w:cs="Arial"/>
        </w:rPr>
        <w:t xml:space="preserve"> </w:t>
      </w:r>
      <w:r w:rsidR="00332F77">
        <w:rPr>
          <w:rFonts w:ascii="Arial" w:hAnsi="Arial" w:cs="Arial"/>
        </w:rPr>
        <w:t>6</w:t>
      </w:r>
    </w:p>
    <w:p w14:paraId="06D48E91" w14:textId="77777777"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14:paraId="5D8F0546" w14:textId="77777777" w:rsidR="00351A7A" w:rsidRDefault="00351A7A">
      <w:pPr>
        <w:rPr>
          <w:rStyle w:val="Enfasigrassetto"/>
          <w:rFonts w:ascii="Arial" w:hAnsi="Arial" w:cs="Arial"/>
        </w:rPr>
      </w:pPr>
    </w:p>
    <w:p w14:paraId="236DF757" w14:textId="77777777" w:rsidR="00C81141" w:rsidRDefault="00190DA3">
      <w:pPr>
        <w:rPr>
          <w:rStyle w:val="Enfasigrassetto"/>
          <w:rFonts w:ascii="Arial" w:hAnsi="Arial" w:cs="Arial"/>
        </w:rPr>
      </w:pPr>
      <w:r w:rsidRPr="00190DA3">
        <w:rPr>
          <w:rStyle w:val="Enfasigrassetto"/>
          <w:rFonts w:ascii="Arial" w:hAnsi="Arial" w:cs="Arial"/>
        </w:rPr>
        <w:t xml:space="preserve">Prof. </w:t>
      </w:r>
      <w:proofErr w:type="spellStart"/>
      <w:proofErr w:type="gramStart"/>
      <w:r w:rsidRPr="00190DA3">
        <w:rPr>
          <w:rStyle w:val="Enfasigrassetto"/>
          <w:rFonts w:ascii="Arial" w:hAnsi="Arial" w:cs="Arial"/>
        </w:rPr>
        <w:t>ssa</w:t>
      </w:r>
      <w:proofErr w:type="spellEnd"/>
      <w:proofErr w:type="gramEnd"/>
      <w:r w:rsidRPr="00190DA3">
        <w:rPr>
          <w:rStyle w:val="Enfasigrassetto"/>
          <w:rFonts w:ascii="Arial" w:hAnsi="Arial" w:cs="Arial"/>
        </w:rPr>
        <w:t xml:space="preserve"> </w:t>
      </w:r>
      <w:r w:rsidR="002E3D07">
        <w:rPr>
          <w:rStyle w:val="Enfasigrassetto"/>
          <w:rFonts w:ascii="Arial" w:hAnsi="Arial" w:cs="Arial"/>
        </w:rPr>
        <w:t>Stefania Oriente</w:t>
      </w:r>
    </w:p>
    <w:p w14:paraId="4CB693F4" w14:textId="77777777"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06BD35B1" w14:textId="77777777" w:rsidTr="00C81141">
        <w:tc>
          <w:tcPr>
            <w:tcW w:w="9778" w:type="dxa"/>
            <w:shd w:val="clear" w:color="auto" w:fill="D9D9D9" w:themeFill="background1" w:themeFillShade="D9"/>
          </w:tcPr>
          <w:p w14:paraId="1356DF32" w14:textId="77777777"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C81141" w:rsidRPr="00591BCB" w14:paraId="0A57C5A5" w14:textId="77777777" w:rsidTr="00C81141">
        <w:tc>
          <w:tcPr>
            <w:tcW w:w="9778" w:type="dxa"/>
          </w:tcPr>
          <w:p w14:paraId="373738D0" w14:textId="77777777" w:rsidR="000359C2" w:rsidRDefault="000359C2" w:rsidP="00BE1EBF">
            <w:pPr>
              <w:pStyle w:val="NormaleWeb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75C01C" w14:textId="4FECB9E9" w:rsidR="00C81141" w:rsidRPr="00591BCB" w:rsidRDefault="00BE1EBF" w:rsidP="00A506B5">
            <w:pPr>
              <w:pStyle w:val="NormaleWeb"/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91BCB">
              <w:rPr>
                <w:rFonts w:ascii="Arial" w:hAnsi="Arial"/>
                <w:sz w:val="20"/>
                <w:szCs w:val="20"/>
              </w:rPr>
              <w:t xml:space="preserve">Lo scopo del corso è di fornire strumenti operativi e cognitivi per potenziare la creatività, la capacità di espressione e rappresentazione della propria collezione di moda, attraverso le possibilità della Computer </w:t>
            </w:r>
            <w:proofErr w:type="spellStart"/>
            <w:r w:rsidRPr="00591BCB">
              <w:rPr>
                <w:rFonts w:ascii="Arial" w:hAnsi="Arial"/>
                <w:sz w:val="20"/>
                <w:szCs w:val="20"/>
              </w:rPr>
              <w:t>Graphic</w:t>
            </w:r>
            <w:proofErr w:type="spellEnd"/>
            <w:r w:rsidRPr="00591BCB">
              <w:rPr>
                <w:rFonts w:ascii="Arial" w:hAnsi="Arial"/>
                <w:sz w:val="20"/>
                <w:szCs w:val="20"/>
              </w:rPr>
              <w:t xml:space="preserve">. </w:t>
            </w:r>
            <w:r w:rsidRPr="00591BCB">
              <w:rPr>
                <w:rFonts w:ascii="Arial" w:eastAsia="Times New Roman" w:hAnsi="Arial" w:cs="Arial"/>
                <w:sz w:val="20"/>
                <w:szCs w:val="20"/>
              </w:rPr>
              <w:t>Si vuole fornire agli allievi una competenz</w:t>
            </w:r>
            <w:r w:rsidR="00A506B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91BCB">
              <w:rPr>
                <w:rFonts w:ascii="Arial" w:hAnsi="Arial"/>
                <w:sz w:val="20"/>
                <w:szCs w:val="20"/>
              </w:rPr>
              <w:t xml:space="preserve"> specialistica nell’utilizzo dei programmi più diffusi del settore: Illustrator, Photoshop e </w:t>
            </w:r>
            <w:proofErr w:type="spellStart"/>
            <w:r w:rsidRPr="00591BCB">
              <w:rPr>
                <w:rFonts w:ascii="Arial" w:hAnsi="Arial"/>
                <w:sz w:val="20"/>
                <w:szCs w:val="20"/>
              </w:rPr>
              <w:t>InDesign</w:t>
            </w:r>
            <w:proofErr w:type="spellEnd"/>
            <w:r w:rsidRPr="00591BCB">
              <w:rPr>
                <w:rFonts w:ascii="Arial" w:hAnsi="Arial"/>
                <w:sz w:val="20"/>
                <w:szCs w:val="20"/>
              </w:rPr>
              <w:t>, seguendo criteri che permettono di acquisire e raffinare le proprie capacità di visione d'insieme.</w:t>
            </w:r>
          </w:p>
        </w:tc>
      </w:tr>
    </w:tbl>
    <w:p w14:paraId="64460BC1" w14:textId="77777777" w:rsidR="00C81141" w:rsidRPr="00591BCB" w:rsidRDefault="00C8114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5368EE6C" w14:textId="77777777" w:rsidTr="002E3D07">
        <w:tc>
          <w:tcPr>
            <w:tcW w:w="9778" w:type="dxa"/>
            <w:shd w:val="clear" w:color="auto" w:fill="D9D9D9" w:themeFill="background1" w:themeFillShade="D9"/>
          </w:tcPr>
          <w:p w14:paraId="6E3DC985" w14:textId="77777777" w:rsidR="00C81141" w:rsidRPr="00C81141" w:rsidRDefault="00C81141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81141" w14:paraId="3C369FE9" w14:textId="77777777" w:rsidTr="002E3D07">
        <w:tc>
          <w:tcPr>
            <w:tcW w:w="9778" w:type="dxa"/>
          </w:tcPr>
          <w:p w14:paraId="7B8F8FDB" w14:textId="77777777" w:rsidR="00C81141" w:rsidRPr="00591BCB" w:rsidRDefault="00C81141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8EB09B" w14:textId="77777777" w:rsidR="00D422DF" w:rsidRPr="00591BCB" w:rsidRDefault="00775370" w:rsidP="007753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Fare grafica professionale significa utilizzare computer e programmi di grafica specifici, 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seguendo criteri che permettono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di: comunicare in modo diretto e semplice il messaggio oggetto del documento; seguire criteri specifici per ottenere risultati con caratteristiche estetiche e funzionali finali rispondenti esattamente al concepimento inziale del prodotto.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</w:p>
          <w:p w14:paraId="761A0172" w14:textId="77777777" w:rsidR="00775370" w:rsidRPr="00591BCB" w:rsidRDefault="00775370" w:rsidP="007753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b/>
                <w:color w:val="002626"/>
                <w:sz w:val="20"/>
                <w:szCs w:val="20"/>
              </w:rPr>
              <w:t>Adobe Illustrator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sarà il programma di grafica che </w:t>
            </w:r>
            <w:proofErr w:type="gramStart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verrà</w:t>
            </w:r>
            <w:proofErr w:type="gramEnd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più utilizzato. La grafica vettoriale tratta l’oggetto grafico attraverso modelli matematici (vettori), aiutando lo studente a trasferire sul formato digitale le sue potenziali idee creative.</w:t>
            </w:r>
          </w:p>
          <w:p w14:paraId="5EB67C21" w14:textId="77777777" w:rsidR="00775370" w:rsidRPr="00591BCB" w:rsidRDefault="00775370" w:rsidP="007753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b/>
                <w:color w:val="002626"/>
                <w:sz w:val="20"/>
                <w:szCs w:val="20"/>
              </w:rPr>
              <w:t>Adobe Photoshop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proofErr w:type="gramStart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verrà</w:t>
            </w:r>
            <w:proofErr w:type="gramEnd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utilizzato per la gestione di fotografie digitali e di illustrazioni che, dopo l’acquisizione con lo scanner, vengono appunto gestite dal computer in modalità bitmap.</w:t>
            </w:r>
          </w:p>
          <w:p w14:paraId="19C4F8CC" w14:textId="77777777" w:rsidR="00D422DF" w:rsidRPr="00591BCB" w:rsidRDefault="00775370" w:rsidP="00D42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b/>
                <w:color w:val="002626"/>
                <w:sz w:val="20"/>
                <w:szCs w:val="20"/>
              </w:rPr>
              <w:t xml:space="preserve">Adobe </w:t>
            </w:r>
            <w:proofErr w:type="spellStart"/>
            <w:r w:rsidRPr="00591BCB">
              <w:rPr>
                <w:rFonts w:ascii="Arial" w:hAnsi="Arial" w:cs="Arial"/>
                <w:b/>
                <w:color w:val="002626"/>
                <w:sz w:val="20"/>
                <w:szCs w:val="20"/>
              </w:rPr>
              <w:t>InDesign</w:t>
            </w:r>
            <w:proofErr w:type="spellEnd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, un impaginatore che ci permetterà di creare vere e proprie pubblicazioni grazie alla possibilità di gestire in modo molto fluido la composizione dei testi, della numerazione e successione delle pagine e l’importazione delle immagini e dei disegni creati con i programmi sopra citati.</w:t>
            </w:r>
          </w:p>
          <w:p w14:paraId="348978C9" w14:textId="77777777" w:rsidR="00D422DF" w:rsidRPr="00591BCB" w:rsidRDefault="00D422DF" w:rsidP="00D42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</w:p>
          <w:p w14:paraId="18EB8639" w14:textId="77777777" w:rsidR="00335F33" w:rsidRPr="00591BCB" w:rsidRDefault="00335F33" w:rsidP="00D42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Attività teorica, pratica e laboratoriale sono svolte con la formula del work in progress, consentendo all’allievo di sperimentare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direttamente quanto appreso nelle fasi del </w:t>
            </w:r>
            <w:proofErr w:type="gramStart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corso</w:t>
            </w:r>
            <w:proofErr w:type="gramEnd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dedicate alla teoria: ogni progetto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sviluppato coincide infatti con uno </w:t>
            </w:r>
            <w:proofErr w:type="spellStart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step</w:t>
            </w:r>
            <w:proofErr w:type="spellEnd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teorico, permettendo una migliore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comprensione della progettazione e della realizzazione di ogni lavoro commissionato.</w:t>
            </w:r>
          </w:p>
          <w:p w14:paraId="1E88EBF6" w14:textId="77777777" w:rsidR="00335F33" w:rsidRPr="00591BCB" w:rsidRDefault="00335F33" w:rsidP="00D42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La formazione si terrà in aule attrezzate con computer e l'insegnante condurrà l'allievo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in modo graduale alla conoscenza del sistema informatico e de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>i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programm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>i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software 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>sopra citati,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al fine di integrare ai disegni manuali delle collezioni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proofErr w:type="gramStart"/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>di</w:t>
            </w:r>
            <w:proofErr w:type="gramEnd"/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abbigliamento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elaborati in versione digitale.</w:t>
            </w:r>
          </w:p>
          <w:p w14:paraId="05D0F923" w14:textId="77777777" w:rsidR="00D422DF" w:rsidRPr="00591BCB" w:rsidRDefault="00D422DF" w:rsidP="00D42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</w:p>
          <w:p w14:paraId="3CF2731B" w14:textId="77777777" w:rsidR="00335F33" w:rsidRPr="00591BCB" w:rsidRDefault="00335F33" w:rsidP="00D422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Obiettivo principale del corso è </w:t>
            </w:r>
            <w:proofErr w:type="gramStart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quello di</w:t>
            </w:r>
            <w:proofErr w:type="gramEnd"/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fornire agli allievi le giuste competenze tecniche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da permettere un inserimento nel mondo del lavoro, abituandolo ai ritmi e alle richieste</w:t>
            </w:r>
            <w:r w:rsidR="00D422DF" w:rsidRPr="00591BCB">
              <w:rPr>
                <w:rFonts w:ascii="Arial" w:hAnsi="Arial" w:cs="Arial"/>
                <w:color w:val="002626"/>
                <w:sz w:val="20"/>
                <w:szCs w:val="20"/>
              </w:rPr>
              <w:t xml:space="preserve"> </w:t>
            </w:r>
            <w:r w:rsidRPr="00591BCB">
              <w:rPr>
                <w:rFonts w:ascii="Arial" w:hAnsi="Arial" w:cs="Arial"/>
                <w:color w:val="002626"/>
                <w:sz w:val="20"/>
                <w:szCs w:val="20"/>
              </w:rPr>
              <w:t>lavorative esterne!</w:t>
            </w:r>
          </w:p>
        </w:tc>
      </w:tr>
    </w:tbl>
    <w:p w14:paraId="16A183F7" w14:textId="77777777" w:rsidR="00D422DF" w:rsidRDefault="00D422DF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1E450860" w14:textId="77777777" w:rsidTr="002E3D07">
        <w:tc>
          <w:tcPr>
            <w:tcW w:w="9778" w:type="dxa"/>
            <w:shd w:val="clear" w:color="auto" w:fill="D9D9D9" w:themeFill="background1" w:themeFillShade="D9"/>
          </w:tcPr>
          <w:p w14:paraId="4D5057CC" w14:textId="77777777" w:rsidR="00C81141" w:rsidRPr="00C81141" w:rsidRDefault="00C81141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d’esame</w:t>
            </w:r>
          </w:p>
        </w:tc>
      </w:tr>
      <w:tr w:rsidR="00C81141" w:rsidRPr="002E36DB" w14:paraId="37E72A33" w14:textId="77777777" w:rsidTr="002E3D07">
        <w:tc>
          <w:tcPr>
            <w:tcW w:w="9778" w:type="dxa"/>
          </w:tcPr>
          <w:p w14:paraId="595F077E" w14:textId="77777777"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DC112" w14:textId="206FB401" w:rsidR="001F3B67" w:rsidRPr="00591BCB" w:rsidRDefault="001F3B67" w:rsidP="001F3B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Dispense e materiali esplicativi del programma sono direttamente forniti dal docente. Esercitazioni di laboratorio prevedono la realizzazione </w:t>
            </w:r>
            <w:proofErr w:type="gramStart"/>
            <w:r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di </w:t>
            </w:r>
            <w:proofErr w:type="gramEnd"/>
            <w:r w:rsidRPr="00591BCB">
              <w:rPr>
                <w:rFonts w:ascii="Arial" w:hAnsi="Arial"/>
                <w:color w:val="002626"/>
                <w:sz w:val="20"/>
                <w:szCs w:val="20"/>
              </w:rPr>
              <w:t>immagini digitali, modelli e simulazioni interattive.</w:t>
            </w:r>
          </w:p>
          <w:p w14:paraId="2DAF4497" w14:textId="7C3DBD65" w:rsidR="00C81141" w:rsidRPr="001F3B67" w:rsidRDefault="00591BCB" w:rsidP="00147C2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2626"/>
                <w:sz w:val="22"/>
                <w:szCs w:val="22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 xml:space="preserve">La valutazione finale avverrà </w:t>
            </w:r>
            <w:r w:rsidR="00147C28">
              <w:rPr>
                <w:rFonts w:ascii="Arial" w:hAnsi="Arial" w:cs="Arial"/>
                <w:sz w:val="20"/>
                <w:szCs w:val="20"/>
              </w:rPr>
              <w:t>tramite l</w:t>
            </w:r>
            <w:r w:rsidRPr="00591BC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47C28">
              <w:rPr>
                <w:rFonts w:ascii="Arial" w:hAnsi="Arial" w:cs="Arial"/>
                <w:sz w:val="20"/>
                <w:szCs w:val="20"/>
              </w:rPr>
              <w:t>verifica</w:t>
            </w:r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 del lavoro svolto in formato digitale preferibilmente accompagnato dal cartaceo stampato </w:t>
            </w:r>
            <w:r w:rsidR="00147C28">
              <w:rPr>
                <w:rFonts w:ascii="Arial" w:hAnsi="Arial"/>
                <w:color w:val="002626"/>
                <w:sz w:val="20"/>
                <w:szCs w:val="20"/>
              </w:rPr>
              <w:t>(anche con stampanti digitali), e con l’a</w:t>
            </w:r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nalisi dell’elaborato con esposizione da parte dello studente </w:t>
            </w:r>
            <w:proofErr w:type="gramStart"/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>della</w:t>
            </w:r>
            <w:proofErr w:type="gramEnd"/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 procedura seguita e verifica dei contenuti.</w:t>
            </w:r>
          </w:p>
        </w:tc>
      </w:tr>
    </w:tbl>
    <w:p w14:paraId="3A4ABC19" w14:textId="77777777" w:rsidR="004A753C" w:rsidRDefault="004A753C" w:rsidP="004A753C">
      <w:pPr>
        <w:jc w:val="both"/>
        <w:rPr>
          <w:rFonts w:ascii="Arial" w:hAnsi="Arial" w:cs="Arial"/>
          <w:b/>
          <w:bCs/>
        </w:rPr>
      </w:pPr>
    </w:p>
    <w:p w14:paraId="2CD05ED7" w14:textId="77777777" w:rsidR="00147C28" w:rsidRDefault="00147C28" w:rsidP="004A753C">
      <w:pPr>
        <w:jc w:val="both"/>
        <w:rPr>
          <w:rFonts w:ascii="Arial" w:hAnsi="Arial" w:cs="Arial"/>
          <w:b/>
          <w:bCs/>
        </w:rPr>
      </w:pPr>
    </w:p>
    <w:p w14:paraId="50D32463" w14:textId="77777777" w:rsidR="00147C28" w:rsidRPr="00F20319" w:rsidRDefault="00147C28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18FF68EA" w14:textId="77777777" w:rsidTr="002E3D07">
        <w:tc>
          <w:tcPr>
            <w:tcW w:w="9778" w:type="dxa"/>
            <w:shd w:val="clear" w:color="auto" w:fill="D9D9D9" w:themeFill="background1" w:themeFillShade="D9"/>
          </w:tcPr>
          <w:p w14:paraId="601ECF31" w14:textId="77777777" w:rsidR="00C81141" w:rsidRPr="00C81141" w:rsidRDefault="00C81141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  <w:tr w:rsidR="00C81141" w:rsidRPr="00AF0508" w14:paraId="7F5BE510" w14:textId="77777777" w:rsidTr="002E3D07">
        <w:tc>
          <w:tcPr>
            <w:tcW w:w="9778" w:type="dxa"/>
          </w:tcPr>
          <w:p w14:paraId="432E1B2F" w14:textId="77777777" w:rsidR="00D60225" w:rsidRDefault="00D60225" w:rsidP="00D60225">
            <w:pPr>
              <w:ind w:left="360"/>
            </w:pPr>
          </w:p>
          <w:p w14:paraId="5AD5AF91" w14:textId="77777777" w:rsidR="00D60225" w:rsidRDefault="00D60225" w:rsidP="00D60225">
            <w:pPr>
              <w:ind w:left="360"/>
            </w:pPr>
          </w:p>
          <w:p w14:paraId="06A98DDE" w14:textId="53EA4E0E" w:rsidR="00D60225" w:rsidRDefault="00D60225" w:rsidP="00D60225">
            <w:pPr>
              <w:pStyle w:val="Paragrafoelenco"/>
              <w:numPr>
                <w:ilvl w:val="0"/>
                <w:numId w:val="12"/>
              </w:numPr>
            </w:pPr>
            <w:r>
              <w:t xml:space="preserve">Simona </w:t>
            </w:r>
            <w:proofErr w:type="spellStart"/>
            <w:r>
              <w:t>Sei</w:t>
            </w:r>
            <w:r w:rsidR="007616D6">
              <w:t>vewright_</w:t>
            </w:r>
            <w:r>
              <w:t>Come</w:t>
            </w:r>
            <w:proofErr w:type="spellEnd"/>
            <w:r>
              <w:t xml:space="preserve"> nasce la moda</w:t>
            </w:r>
            <w:r w:rsidR="007616D6">
              <w:t xml:space="preserve">, dalla ricerca allo stile_ Zanichelli, </w:t>
            </w:r>
            <w:proofErr w:type="gramStart"/>
            <w:r w:rsidR="007616D6">
              <w:t>2010</w:t>
            </w:r>
            <w:proofErr w:type="gramEnd"/>
            <w:r>
              <w:br/>
            </w:r>
          </w:p>
          <w:p w14:paraId="39F17680" w14:textId="3AC0A87F" w:rsidR="002E36DB" w:rsidRPr="00D60225" w:rsidRDefault="00D60225" w:rsidP="00D60225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Timot</w:t>
            </w:r>
            <w:r w:rsidR="007616D6">
              <w:t xml:space="preserve">hy </w:t>
            </w:r>
            <w:proofErr w:type="spellStart"/>
            <w:r w:rsidR="007616D6">
              <w:t>Samara_Elementi</w:t>
            </w:r>
            <w:proofErr w:type="spellEnd"/>
            <w:r w:rsidR="007616D6">
              <w:t xml:space="preserve"> di grafica, </w:t>
            </w:r>
            <w:r>
              <w:t xml:space="preserve">forma visiva e </w:t>
            </w:r>
            <w:proofErr w:type="spellStart"/>
            <w:r>
              <w:t>comunicazione_Logos</w:t>
            </w:r>
            <w:proofErr w:type="spellEnd"/>
          </w:p>
        </w:tc>
      </w:tr>
    </w:tbl>
    <w:p w14:paraId="036F8B7B" w14:textId="77777777" w:rsidR="00A013F5" w:rsidRDefault="00A013F5" w:rsidP="002722CD">
      <w:pPr>
        <w:jc w:val="both"/>
      </w:pPr>
    </w:p>
    <w:sectPr w:rsidR="00A013F5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757A5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BB"/>
    <w:rsid w:val="000359C2"/>
    <w:rsid w:val="00047422"/>
    <w:rsid w:val="000C6570"/>
    <w:rsid w:val="00137583"/>
    <w:rsid w:val="00147C28"/>
    <w:rsid w:val="00156103"/>
    <w:rsid w:val="00190DA3"/>
    <w:rsid w:val="001F3B67"/>
    <w:rsid w:val="002231ED"/>
    <w:rsid w:val="002460BB"/>
    <w:rsid w:val="002722CD"/>
    <w:rsid w:val="002E36DB"/>
    <w:rsid w:val="002E3D07"/>
    <w:rsid w:val="00332F77"/>
    <w:rsid w:val="00335F33"/>
    <w:rsid w:val="00351A7A"/>
    <w:rsid w:val="003A4D06"/>
    <w:rsid w:val="004A5E8D"/>
    <w:rsid w:val="004A753C"/>
    <w:rsid w:val="004E1714"/>
    <w:rsid w:val="00591BCB"/>
    <w:rsid w:val="005F586E"/>
    <w:rsid w:val="006862BA"/>
    <w:rsid w:val="007616D6"/>
    <w:rsid w:val="00775370"/>
    <w:rsid w:val="00826BD3"/>
    <w:rsid w:val="00867AA5"/>
    <w:rsid w:val="008A17F6"/>
    <w:rsid w:val="00996AEB"/>
    <w:rsid w:val="00A013F5"/>
    <w:rsid w:val="00A06BC8"/>
    <w:rsid w:val="00A506B5"/>
    <w:rsid w:val="00AA7D8A"/>
    <w:rsid w:val="00AF0508"/>
    <w:rsid w:val="00BE1EBF"/>
    <w:rsid w:val="00C81141"/>
    <w:rsid w:val="00D422DF"/>
    <w:rsid w:val="00D60225"/>
    <w:rsid w:val="00D72F0E"/>
    <w:rsid w:val="00EA2C7D"/>
    <w:rsid w:val="00EB2349"/>
    <w:rsid w:val="00F20319"/>
    <w:rsid w:val="00F90238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3BF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Stefano Simioli</cp:lastModifiedBy>
  <cp:revision>2</cp:revision>
  <cp:lastPrinted>2001-12-12T21:32:00Z</cp:lastPrinted>
  <dcterms:created xsi:type="dcterms:W3CDTF">2013-11-26T12:01:00Z</dcterms:created>
  <dcterms:modified xsi:type="dcterms:W3CDTF">2013-11-26T12:01:00Z</dcterms:modified>
</cp:coreProperties>
</file>