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72" w:rsidRPr="00857355" w:rsidRDefault="00CB0872" w:rsidP="00CB0872">
      <w:pPr>
        <w:pStyle w:val="Titolo"/>
        <w:rPr>
          <w:sz w:val="56"/>
          <w:szCs w:val="32"/>
        </w:rPr>
      </w:pPr>
      <w:r w:rsidRPr="00857355">
        <w:rPr>
          <w:sz w:val="56"/>
          <w:szCs w:val="32"/>
        </w:rPr>
        <w:t>Accademia di Belle Arti di NAPOLI</w:t>
      </w:r>
    </w:p>
    <w:p w:rsidR="00CB0872" w:rsidRPr="00857355" w:rsidRDefault="00CB0872" w:rsidP="00CB0872">
      <w:pPr>
        <w:pStyle w:val="Titolo"/>
        <w:jc w:val="left"/>
        <w:rPr>
          <w:sz w:val="56"/>
          <w:szCs w:val="32"/>
        </w:rPr>
      </w:pPr>
    </w:p>
    <w:p w:rsidR="00CA256F" w:rsidRDefault="00CB0872" w:rsidP="00CB0872">
      <w:pPr>
        <w:pStyle w:val="Titolo"/>
        <w:rPr>
          <w:bCs/>
          <w:sz w:val="28"/>
          <w:szCs w:val="28"/>
        </w:rPr>
      </w:pPr>
      <w:r w:rsidRPr="00CA256F">
        <w:rPr>
          <w:bCs/>
          <w:sz w:val="28"/>
          <w:szCs w:val="28"/>
        </w:rPr>
        <w:t>TRIENNIO di PITTURA.</w:t>
      </w:r>
    </w:p>
    <w:p w:rsidR="004C3533" w:rsidRPr="00CA256F" w:rsidRDefault="00CB0872" w:rsidP="00CA256F">
      <w:pPr>
        <w:pStyle w:val="Titolo"/>
        <w:rPr>
          <w:sz w:val="28"/>
          <w:szCs w:val="28"/>
        </w:rPr>
      </w:pPr>
      <w:r w:rsidRPr="00CA256F">
        <w:rPr>
          <w:bCs/>
          <w:sz w:val="28"/>
          <w:szCs w:val="28"/>
        </w:rPr>
        <w:t xml:space="preserve"> </w:t>
      </w:r>
      <w:hyperlink r:id="rId7" w:history="1">
        <w:r w:rsidR="004C3533" w:rsidRPr="00CA256F">
          <w:rPr>
            <w:rStyle w:val="Collegamentoipertestuale"/>
            <w:sz w:val="28"/>
            <w:szCs w:val="28"/>
          </w:rPr>
          <w:t>www.artedelterritorio.weebly.com</w:t>
        </w:r>
      </w:hyperlink>
    </w:p>
    <w:p w:rsidR="00CA256F" w:rsidRPr="00CA256F" w:rsidRDefault="00CA256F" w:rsidP="00CA256F">
      <w:pPr>
        <w:pStyle w:val="Titolo"/>
        <w:rPr>
          <w:bCs/>
          <w:sz w:val="28"/>
          <w:szCs w:val="28"/>
        </w:rPr>
      </w:pPr>
    </w:p>
    <w:p w:rsidR="00CB0872" w:rsidRPr="00CA256F" w:rsidRDefault="00CB0872" w:rsidP="00CB0872">
      <w:pPr>
        <w:pStyle w:val="Titolo"/>
        <w:rPr>
          <w:bCs/>
          <w:sz w:val="28"/>
          <w:szCs w:val="28"/>
        </w:rPr>
      </w:pPr>
      <w:r w:rsidRPr="00CA256F">
        <w:rPr>
          <w:sz w:val="28"/>
          <w:szCs w:val="28"/>
        </w:rPr>
        <w:t xml:space="preserve">Prof. </w:t>
      </w:r>
      <w:r w:rsidRPr="00CA256F">
        <w:rPr>
          <w:bCs/>
          <w:sz w:val="28"/>
          <w:szCs w:val="28"/>
        </w:rPr>
        <w:t xml:space="preserve">A. </w:t>
      </w:r>
      <w:proofErr w:type="spellStart"/>
      <w:r w:rsidRPr="00CA256F">
        <w:rPr>
          <w:bCs/>
          <w:sz w:val="28"/>
          <w:szCs w:val="28"/>
        </w:rPr>
        <w:t>Armentano</w:t>
      </w:r>
      <w:proofErr w:type="spellEnd"/>
    </w:p>
    <w:p w:rsidR="00CB0872" w:rsidRPr="00CA256F" w:rsidRDefault="00CB0872" w:rsidP="00CB0872">
      <w:pPr>
        <w:pStyle w:val="Titolo"/>
        <w:rPr>
          <w:sz w:val="36"/>
          <w:szCs w:val="28"/>
        </w:rPr>
      </w:pPr>
    </w:p>
    <w:p w:rsidR="00CB0872" w:rsidRDefault="00CB0872" w:rsidP="00CB0872">
      <w:pPr>
        <w:pStyle w:val="Titolo"/>
        <w:jc w:val="left"/>
        <w:rPr>
          <w:sz w:val="28"/>
          <w:szCs w:val="28"/>
        </w:rPr>
      </w:pPr>
    </w:p>
    <w:p w:rsidR="00CB0872" w:rsidRDefault="00CB0872" w:rsidP="00CB0872">
      <w:pPr>
        <w:pStyle w:val="Titolo"/>
        <w:jc w:val="left"/>
        <w:rPr>
          <w:sz w:val="28"/>
          <w:szCs w:val="28"/>
        </w:rPr>
      </w:pPr>
    </w:p>
    <w:p w:rsidR="00CB0872" w:rsidRDefault="00CB0872" w:rsidP="00CB0872">
      <w:pPr>
        <w:rPr>
          <w:sz w:val="36"/>
          <w:szCs w:val="36"/>
        </w:rPr>
      </w:pPr>
      <w:r>
        <w:rPr>
          <w:noProof/>
          <w:sz w:val="36"/>
          <w:szCs w:val="36"/>
        </w:rPr>
        <w:drawing>
          <wp:inline distT="0" distB="0" distL="0" distR="0">
            <wp:extent cx="1885950" cy="870161"/>
            <wp:effectExtent l="19050" t="0" r="0" b="0"/>
            <wp:docPr id="4" name="Immagine 4" descr="F:\Tutti LOGHI &amp; GRAF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Tutti LOGHI &amp; GRAFICA\.jpg"/>
                    <pic:cNvPicPr>
                      <a:picLocks noChangeAspect="1" noChangeArrowheads="1"/>
                    </pic:cNvPicPr>
                  </pic:nvPicPr>
                  <pic:blipFill>
                    <a:blip r:embed="rId8" cstate="print"/>
                    <a:srcRect/>
                    <a:stretch>
                      <a:fillRect/>
                    </a:stretch>
                  </pic:blipFill>
                  <pic:spPr bwMode="auto">
                    <a:xfrm>
                      <a:off x="0" y="0"/>
                      <a:ext cx="1890087" cy="872070"/>
                    </a:xfrm>
                    <a:prstGeom prst="rect">
                      <a:avLst/>
                    </a:prstGeom>
                    <a:noFill/>
                    <a:ln w="9525">
                      <a:noFill/>
                      <a:miter lim="800000"/>
                      <a:headEnd/>
                      <a:tailEnd/>
                    </a:ln>
                  </pic:spPr>
                </pic:pic>
              </a:graphicData>
            </a:graphic>
          </wp:inline>
        </w:drawing>
      </w:r>
    </w:p>
    <w:p w:rsidR="004C3533" w:rsidRDefault="004C3533" w:rsidP="00CB0872">
      <w:pPr>
        <w:rPr>
          <w:sz w:val="36"/>
          <w:szCs w:val="36"/>
        </w:rPr>
      </w:pPr>
    </w:p>
    <w:p w:rsidR="00E677B6" w:rsidRPr="00353A53" w:rsidRDefault="007E6F7B" w:rsidP="00CA256F">
      <w:pPr>
        <w:rPr>
          <w:sz w:val="36"/>
          <w:szCs w:val="36"/>
        </w:rPr>
      </w:pPr>
      <w:r w:rsidRPr="00353A53">
        <w:rPr>
          <w:sz w:val="36"/>
          <w:szCs w:val="36"/>
        </w:rPr>
        <w:t xml:space="preserve">Programma Triennio </w:t>
      </w:r>
      <w:r w:rsidR="00CA256F">
        <w:rPr>
          <w:sz w:val="36"/>
          <w:szCs w:val="36"/>
        </w:rPr>
        <w:t xml:space="preserve"> </w:t>
      </w:r>
      <w:r w:rsidR="00AE78DE">
        <w:rPr>
          <w:sz w:val="36"/>
          <w:szCs w:val="36"/>
        </w:rPr>
        <w:t>2014</w:t>
      </w:r>
      <w:r w:rsidRPr="00353A53">
        <w:rPr>
          <w:sz w:val="36"/>
          <w:szCs w:val="36"/>
        </w:rPr>
        <w:t>/201</w:t>
      </w:r>
      <w:r w:rsidR="00AE78DE">
        <w:rPr>
          <w:sz w:val="36"/>
          <w:szCs w:val="36"/>
        </w:rPr>
        <w:t>5</w:t>
      </w:r>
    </w:p>
    <w:p w:rsidR="00B967E2" w:rsidRPr="007E6F7B" w:rsidRDefault="00B967E2" w:rsidP="007E6F7B">
      <w:pPr>
        <w:jc w:val="center"/>
        <w:rPr>
          <w:sz w:val="28"/>
          <w:szCs w:val="28"/>
        </w:rPr>
      </w:pPr>
    </w:p>
    <w:p w:rsidR="00FC63EE" w:rsidRPr="00FC63EE" w:rsidRDefault="00BE6992" w:rsidP="00FC63EE">
      <w:pPr>
        <w:shd w:val="clear" w:color="auto" w:fill="FFFFFF"/>
        <w:spacing w:after="360" w:line="240" w:lineRule="auto"/>
        <w:outlineLvl w:val="1"/>
        <w:rPr>
          <w:rFonts w:eastAsia="Times New Roman" w:cs="Times New Roman"/>
          <w:b/>
          <w:bCs/>
          <w:i/>
          <w:sz w:val="32"/>
          <w:szCs w:val="32"/>
        </w:rPr>
      </w:pPr>
      <w:r w:rsidRPr="00BE6992">
        <w:rPr>
          <w:rFonts w:eastAsia="Times New Roman" w:cs="Times New Roman"/>
          <w:i/>
          <w:color w:val="333333"/>
          <w:sz w:val="32"/>
          <w:szCs w:val="32"/>
        </w:rPr>
        <w:t>Introduzione</w:t>
      </w:r>
    </w:p>
    <w:p w:rsidR="00E6426F" w:rsidRDefault="00FC63EE" w:rsidP="00FC63EE">
      <w:pPr>
        <w:shd w:val="clear" w:color="auto" w:fill="FFFFFF"/>
        <w:spacing w:after="0" w:line="240" w:lineRule="auto"/>
        <w:jc w:val="both"/>
        <w:rPr>
          <w:rFonts w:eastAsia="Times New Roman" w:cs="Times New Roman"/>
          <w:sz w:val="28"/>
          <w:szCs w:val="28"/>
        </w:rPr>
      </w:pPr>
      <w:r w:rsidRPr="00FC63EE">
        <w:rPr>
          <w:rFonts w:eastAsia="Times New Roman" w:cs="Times New Roman"/>
          <w:sz w:val="28"/>
          <w:szCs w:val="28"/>
        </w:rPr>
        <w:t>La difficoltà a definire le pratiche artistiche contemporanee con i</w:t>
      </w:r>
      <w:r w:rsidRPr="00BE6992">
        <w:rPr>
          <w:rFonts w:eastAsia="Times New Roman" w:cs="Times New Roman"/>
          <w:sz w:val="28"/>
          <w:szCs w:val="28"/>
        </w:rPr>
        <w:t> </w:t>
      </w:r>
      <w:r w:rsidRPr="00BE6992">
        <w:rPr>
          <w:rFonts w:eastAsia="Times New Roman" w:cs="Times New Roman"/>
          <w:i/>
          <w:iCs/>
          <w:sz w:val="28"/>
          <w:szCs w:val="28"/>
        </w:rPr>
        <w:t>vecchi</w:t>
      </w:r>
      <w:r w:rsidRPr="00BE6992">
        <w:rPr>
          <w:rFonts w:eastAsia="Times New Roman" w:cs="Times New Roman"/>
          <w:sz w:val="28"/>
          <w:szCs w:val="28"/>
        </w:rPr>
        <w:t> </w:t>
      </w:r>
      <w:r w:rsidRPr="00FC63EE">
        <w:rPr>
          <w:rFonts w:eastAsia="Times New Roman" w:cs="Times New Roman"/>
          <w:sz w:val="28"/>
          <w:szCs w:val="28"/>
        </w:rPr>
        <w:t>modelli teorici investe, naturalmente, anche il campo della didattica della Pittura che (proprio perché didattica deve essere), non può che</w:t>
      </w:r>
      <w:r w:rsidRPr="00BE6992">
        <w:rPr>
          <w:rFonts w:eastAsia="Times New Roman" w:cs="Times New Roman"/>
          <w:sz w:val="28"/>
          <w:szCs w:val="28"/>
        </w:rPr>
        <w:t> </w:t>
      </w:r>
      <w:r w:rsidRPr="00BE6992">
        <w:rPr>
          <w:rFonts w:eastAsia="Times New Roman" w:cs="Times New Roman"/>
          <w:i/>
          <w:iCs/>
          <w:sz w:val="28"/>
          <w:szCs w:val="28"/>
        </w:rPr>
        <w:t>tenersi al passo</w:t>
      </w:r>
      <w:r w:rsidRPr="00BE6992">
        <w:rPr>
          <w:rFonts w:eastAsia="Times New Roman" w:cs="Times New Roman"/>
          <w:sz w:val="28"/>
          <w:szCs w:val="28"/>
        </w:rPr>
        <w:t> </w:t>
      </w:r>
      <w:r w:rsidRPr="00FC63EE">
        <w:rPr>
          <w:rFonts w:eastAsia="Times New Roman" w:cs="Times New Roman"/>
          <w:sz w:val="28"/>
          <w:szCs w:val="28"/>
        </w:rPr>
        <w:t>e volgere lo sguardo, necessariamente, al</w:t>
      </w:r>
      <w:r w:rsidRPr="00BE6992">
        <w:rPr>
          <w:rFonts w:eastAsia="Times New Roman" w:cs="Times New Roman"/>
          <w:sz w:val="28"/>
          <w:szCs w:val="28"/>
        </w:rPr>
        <w:t> </w:t>
      </w:r>
      <w:r w:rsidRPr="00BE6992">
        <w:rPr>
          <w:rFonts w:eastAsia="Times New Roman" w:cs="Times New Roman"/>
          <w:b/>
          <w:bCs/>
          <w:sz w:val="28"/>
          <w:szCs w:val="28"/>
        </w:rPr>
        <w:t>presente</w:t>
      </w:r>
      <w:r w:rsidRPr="00FC63EE">
        <w:rPr>
          <w:rFonts w:eastAsia="Times New Roman" w:cs="Times New Roman"/>
          <w:sz w:val="28"/>
          <w:szCs w:val="28"/>
        </w:rPr>
        <w:t> dell'arte e al più vicino passato, nel tentativo di</w:t>
      </w:r>
      <w:r w:rsidRPr="00BE6992">
        <w:rPr>
          <w:rFonts w:eastAsia="Times New Roman" w:cs="Times New Roman"/>
          <w:sz w:val="28"/>
          <w:szCs w:val="28"/>
        </w:rPr>
        <w:t> </w:t>
      </w:r>
      <w:r w:rsidRPr="00BE6992">
        <w:rPr>
          <w:rFonts w:eastAsia="Times New Roman" w:cs="Times New Roman"/>
          <w:i/>
          <w:iCs/>
          <w:sz w:val="28"/>
          <w:szCs w:val="28"/>
        </w:rPr>
        <w:t>avvicinarsi </w:t>
      </w:r>
      <w:r w:rsidRPr="00FC63EE">
        <w:rPr>
          <w:rFonts w:eastAsia="Times New Roman" w:cs="Times New Roman"/>
          <w:sz w:val="28"/>
          <w:szCs w:val="28"/>
        </w:rPr>
        <w:t> a tali esperienze creative per fare comprendere, agli studenti, le problematiche e far prendere coscienza dei metodi ad essa sottesi.</w:t>
      </w:r>
      <w:r w:rsidRPr="00BE6992">
        <w:rPr>
          <w:rFonts w:eastAsia="Times New Roman" w:cs="Times New Roman"/>
          <w:sz w:val="28"/>
          <w:szCs w:val="28"/>
        </w:rPr>
        <w:t> </w:t>
      </w:r>
      <w:r w:rsidRPr="00FC63EE">
        <w:rPr>
          <w:rFonts w:eastAsia="Times New Roman" w:cs="Times New Roman"/>
          <w:sz w:val="28"/>
          <w:szCs w:val="28"/>
        </w:rPr>
        <w:br/>
        <w:t>  Il Corso, quindi, si svilupperà a partire dalla consapevolezza, che lo studente deve avere, che se l’arte è espressione del tempo che la produce, vivendo nel medesimo tempo, non si può che</w:t>
      </w:r>
      <w:r w:rsidRPr="00BE6992">
        <w:rPr>
          <w:rFonts w:eastAsia="Times New Roman" w:cs="Times New Roman"/>
          <w:sz w:val="28"/>
          <w:szCs w:val="28"/>
        </w:rPr>
        <w:t> </w:t>
      </w:r>
      <w:r w:rsidRPr="00BE6992">
        <w:rPr>
          <w:rFonts w:eastAsia="Times New Roman" w:cs="Times New Roman"/>
          <w:i/>
          <w:iCs/>
          <w:sz w:val="28"/>
          <w:szCs w:val="28"/>
        </w:rPr>
        <w:t>adottarne </w:t>
      </w:r>
      <w:r w:rsidRPr="00FC63EE">
        <w:rPr>
          <w:rFonts w:eastAsia="Times New Roman" w:cs="Times New Roman"/>
          <w:sz w:val="28"/>
          <w:szCs w:val="28"/>
        </w:rPr>
        <w:t>lo statuto. Magari per modificarlo, cambiarlo ma senza rigettarlo a favore di improponibili visioni astoriche. Cosa che, al contrario di quanto si possa pensare, non restringe il campo della pratica dell’arte, ma la amplifica notevolmente data la grande versatilità nell’utilizzo di mezzi, tecniche, ambiti che sono una sicura conquista dell’arte odierna che non riconosce conf</w:t>
      </w:r>
      <w:r w:rsidR="00B967E2">
        <w:rPr>
          <w:rFonts w:eastAsia="Times New Roman" w:cs="Times New Roman"/>
          <w:sz w:val="28"/>
          <w:szCs w:val="28"/>
        </w:rPr>
        <w:t>ini  linguistici predefiniti.</w:t>
      </w:r>
      <w:r w:rsidR="00B967E2">
        <w:rPr>
          <w:rFonts w:eastAsia="Times New Roman" w:cs="Times New Roman"/>
          <w:sz w:val="28"/>
          <w:szCs w:val="28"/>
        </w:rPr>
        <w:br/>
        <w:t> </w:t>
      </w:r>
      <w:r w:rsidRPr="00FC63EE">
        <w:rPr>
          <w:rFonts w:eastAsia="Times New Roman" w:cs="Times New Roman"/>
          <w:sz w:val="28"/>
          <w:szCs w:val="28"/>
        </w:rPr>
        <w:t>Il</w:t>
      </w:r>
      <w:r w:rsidRPr="00BE6992">
        <w:rPr>
          <w:rFonts w:eastAsia="Times New Roman" w:cs="Times New Roman"/>
          <w:sz w:val="28"/>
          <w:szCs w:val="28"/>
        </w:rPr>
        <w:t> </w:t>
      </w:r>
      <w:r w:rsidRPr="00BE6992">
        <w:rPr>
          <w:rFonts w:eastAsia="Times New Roman" w:cs="Times New Roman"/>
          <w:i/>
          <w:iCs/>
          <w:sz w:val="28"/>
          <w:szCs w:val="28"/>
        </w:rPr>
        <w:t>campo</w:t>
      </w:r>
      <w:r w:rsidRPr="00BE6992">
        <w:rPr>
          <w:rFonts w:eastAsia="Times New Roman" w:cs="Times New Roman"/>
          <w:sz w:val="28"/>
          <w:szCs w:val="28"/>
        </w:rPr>
        <w:t> </w:t>
      </w:r>
      <w:r w:rsidRPr="00FC63EE">
        <w:rPr>
          <w:rFonts w:eastAsia="Times New Roman" w:cs="Times New Roman"/>
          <w:sz w:val="28"/>
          <w:szCs w:val="28"/>
        </w:rPr>
        <w:t>di tali esperienze, per lo studente, è il</w:t>
      </w:r>
      <w:r w:rsidR="00BE6992">
        <w:rPr>
          <w:rFonts w:eastAsia="Times New Roman" w:cs="Times New Roman"/>
          <w:sz w:val="28"/>
          <w:szCs w:val="28"/>
        </w:rPr>
        <w:t xml:space="preserve"> </w:t>
      </w:r>
      <w:r w:rsidRPr="00BE6992">
        <w:rPr>
          <w:rFonts w:eastAsia="Times New Roman" w:cs="Times New Roman"/>
          <w:b/>
          <w:bCs/>
          <w:sz w:val="28"/>
          <w:szCs w:val="28"/>
        </w:rPr>
        <w:t>laboratorio </w:t>
      </w:r>
      <w:r w:rsidRPr="00FC63EE">
        <w:rPr>
          <w:rFonts w:eastAsia="Times New Roman" w:cs="Times New Roman"/>
          <w:sz w:val="28"/>
          <w:szCs w:val="28"/>
        </w:rPr>
        <w:t>che si pone come momento di</w:t>
      </w:r>
      <w:r w:rsidRPr="00BE6992">
        <w:rPr>
          <w:rFonts w:eastAsia="Times New Roman" w:cs="Times New Roman"/>
          <w:sz w:val="28"/>
          <w:szCs w:val="28"/>
        </w:rPr>
        <w:t> </w:t>
      </w:r>
      <w:r w:rsidRPr="00BE6992">
        <w:rPr>
          <w:rFonts w:eastAsia="Times New Roman" w:cs="Times New Roman"/>
          <w:b/>
          <w:bCs/>
          <w:sz w:val="28"/>
          <w:szCs w:val="28"/>
        </w:rPr>
        <w:t>formazione tecnica</w:t>
      </w:r>
      <w:r w:rsidRPr="00BE6992">
        <w:rPr>
          <w:rFonts w:eastAsia="Times New Roman" w:cs="Times New Roman"/>
          <w:sz w:val="28"/>
          <w:szCs w:val="28"/>
        </w:rPr>
        <w:t> </w:t>
      </w:r>
      <w:r w:rsidRPr="00FC63EE">
        <w:rPr>
          <w:rFonts w:eastAsia="Times New Roman" w:cs="Times New Roman"/>
          <w:sz w:val="28"/>
          <w:szCs w:val="28"/>
        </w:rPr>
        <w:t>e di </w:t>
      </w:r>
      <w:r w:rsidRPr="00BE6992">
        <w:rPr>
          <w:rFonts w:eastAsia="Times New Roman" w:cs="Times New Roman"/>
          <w:b/>
          <w:bCs/>
          <w:sz w:val="28"/>
          <w:szCs w:val="28"/>
        </w:rPr>
        <w:t>elaborazione teorica,</w:t>
      </w:r>
      <w:r w:rsidRPr="00FC63EE">
        <w:rPr>
          <w:rFonts w:eastAsia="Times New Roman" w:cs="Times New Roman"/>
          <w:sz w:val="28"/>
          <w:szCs w:val="28"/>
        </w:rPr>
        <w:t> in un processo di sintesi c</w:t>
      </w:r>
      <w:r w:rsidR="00B967E2">
        <w:rPr>
          <w:rFonts w:eastAsia="Times New Roman" w:cs="Times New Roman"/>
          <w:sz w:val="28"/>
          <w:szCs w:val="28"/>
        </w:rPr>
        <w:t xml:space="preserve">he non ne distingue i rispettivi </w:t>
      </w:r>
      <w:r w:rsidRPr="00FC63EE">
        <w:rPr>
          <w:rFonts w:eastAsia="Times New Roman" w:cs="Times New Roman"/>
          <w:sz w:val="28"/>
          <w:szCs w:val="28"/>
        </w:rPr>
        <w:t>limiti.</w:t>
      </w:r>
      <w:r w:rsidRPr="00BE6992">
        <w:rPr>
          <w:rFonts w:eastAsia="Times New Roman" w:cs="Times New Roman"/>
          <w:sz w:val="28"/>
          <w:szCs w:val="28"/>
        </w:rPr>
        <w:t> </w:t>
      </w:r>
      <w:r w:rsidRPr="00FC63EE">
        <w:rPr>
          <w:rFonts w:eastAsia="Times New Roman" w:cs="Times New Roman"/>
          <w:sz w:val="28"/>
          <w:szCs w:val="28"/>
        </w:rPr>
        <w:t>Non è possibile considerare, infatti, il fare artistico come una mera attività</w:t>
      </w:r>
      <w:r w:rsidRPr="00BE6992">
        <w:rPr>
          <w:rFonts w:eastAsia="Times New Roman" w:cs="Times New Roman"/>
          <w:sz w:val="28"/>
          <w:szCs w:val="28"/>
        </w:rPr>
        <w:t> </w:t>
      </w:r>
      <w:r w:rsidRPr="00BE6992">
        <w:rPr>
          <w:rFonts w:eastAsia="Times New Roman" w:cs="Times New Roman"/>
          <w:i/>
          <w:iCs/>
          <w:sz w:val="28"/>
          <w:szCs w:val="28"/>
        </w:rPr>
        <w:t>“</w:t>
      </w:r>
      <w:proofErr w:type="spellStart"/>
      <w:r w:rsidRPr="00BE6992">
        <w:rPr>
          <w:rFonts w:eastAsia="Times New Roman" w:cs="Times New Roman"/>
          <w:i/>
          <w:iCs/>
          <w:sz w:val="28"/>
          <w:szCs w:val="28"/>
        </w:rPr>
        <w:t>mechanica</w:t>
      </w:r>
      <w:proofErr w:type="spellEnd"/>
      <w:r w:rsidRPr="00BE6992">
        <w:rPr>
          <w:rFonts w:eastAsia="Times New Roman" w:cs="Times New Roman"/>
          <w:i/>
          <w:iCs/>
          <w:sz w:val="28"/>
          <w:szCs w:val="28"/>
        </w:rPr>
        <w:t>”</w:t>
      </w:r>
      <w:r w:rsidRPr="00BE6992">
        <w:rPr>
          <w:rFonts w:eastAsia="Times New Roman" w:cs="Times New Roman"/>
          <w:sz w:val="28"/>
          <w:szCs w:val="28"/>
        </w:rPr>
        <w:t> </w:t>
      </w:r>
      <w:r w:rsidRPr="00FC63EE">
        <w:rPr>
          <w:rFonts w:eastAsia="Times New Roman" w:cs="Times New Roman"/>
          <w:sz w:val="28"/>
          <w:szCs w:val="28"/>
        </w:rPr>
        <w:t xml:space="preserve">(tecnica) o solo esplicazione di un esercizio teorico, la sua essenza sta nella complessa attività intellettuale in cui il fare </w:t>
      </w:r>
      <w:r w:rsidRPr="006A48CA">
        <w:rPr>
          <w:rFonts w:eastAsia="Times New Roman" w:cs="Times New Roman"/>
          <w:sz w:val="28"/>
          <w:szCs w:val="28"/>
        </w:rPr>
        <w:lastRenderedPageBreak/>
        <w:t>pratico</w:t>
      </w:r>
      <w:r w:rsidR="00707BEF">
        <w:rPr>
          <w:rFonts w:eastAsia="Times New Roman" w:cs="Times New Roman"/>
          <w:sz w:val="28"/>
          <w:szCs w:val="28"/>
        </w:rPr>
        <w:t xml:space="preserve"> </w:t>
      </w:r>
      <w:r w:rsidR="00707BEF">
        <w:rPr>
          <w:rFonts w:eastAsia="Times New Roman" w:cs="Times New Roman"/>
          <w:i/>
          <w:iCs/>
          <w:sz w:val="28"/>
          <w:szCs w:val="28"/>
        </w:rPr>
        <w:t>“</w:t>
      </w:r>
      <w:r w:rsidRPr="006A48CA">
        <w:rPr>
          <w:rFonts w:eastAsia="Times New Roman" w:cs="Times New Roman"/>
          <w:i/>
          <w:iCs/>
          <w:sz w:val="28"/>
          <w:szCs w:val="28"/>
        </w:rPr>
        <w:t>è”</w:t>
      </w:r>
      <w:r w:rsidRPr="006A48CA">
        <w:rPr>
          <w:rFonts w:eastAsia="Times New Roman" w:cs="Times New Roman"/>
          <w:sz w:val="28"/>
          <w:szCs w:val="28"/>
        </w:rPr>
        <w:t> attività intellettuale che  </w:t>
      </w:r>
      <w:r w:rsidRPr="006A48CA">
        <w:rPr>
          <w:rFonts w:eastAsia="Times New Roman" w:cs="Times New Roman"/>
          <w:i/>
          <w:iCs/>
          <w:sz w:val="28"/>
          <w:szCs w:val="28"/>
        </w:rPr>
        <w:t>comprende</w:t>
      </w:r>
      <w:r w:rsidRPr="006A48CA">
        <w:rPr>
          <w:rFonts w:eastAsia="Times New Roman" w:cs="Times New Roman"/>
          <w:sz w:val="28"/>
          <w:szCs w:val="28"/>
        </w:rPr>
        <w:t>  (i</w:t>
      </w:r>
      <w:r w:rsidR="00B967E2" w:rsidRPr="006A48CA">
        <w:rPr>
          <w:rFonts w:eastAsia="Times New Roman" w:cs="Times New Roman"/>
          <w:sz w:val="28"/>
          <w:szCs w:val="28"/>
        </w:rPr>
        <w:t>nclude), ha in sé una teoria.</w:t>
      </w:r>
      <w:r w:rsidR="00B967E2">
        <w:rPr>
          <w:rFonts w:eastAsia="Times New Roman" w:cs="Times New Roman"/>
          <w:sz w:val="28"/>
          <w:szCs w:val="28"/>
        </w:rPr>
        <w:br/>
      </w:r>
      <w:r w:rsidR="00E6448E">
        <w:rPr>
          <w:rFonts w:eastAsia="Times New Roman" w:cs="Times New Roman"/>
          <w:sz w:val="28"/>
          <w:szCs w:val="28"/>
        </w:rPr>
        <w:t xml:space="preserve">Quindi, </w:t>
      </w:r>
      <w:r w:rsidR="00B967E2">
        <w:rPr>
          <w:rFonts w:eastAsia="Times New Roman" w:cs="Times New Roman"/>
          <w:sz w:val="28"/>
          <w:szCs w:val="28"/>
        </w:rPr>
        <w:t>in</w:t>
      </w:r>
      <w:r w:rsidR="00E6426F">
        <w:rPr>
          <w:rFonts w:eastAsia="Times New Roman" w:cs="Times New Roman"/>
          <w:sz w:val="28"/>
          <w:szCs w:val="28"/>
        </w:rPr>
        <w:t xml:space="preserve"> </w:t>
      </w:r>
      <w:r w:rsidR="00B967E2">
        <w:rPr>
          <w:rFonts w:eastAsia="Times New Roman" w:cs="Times New Roman"/>
          <w:sz w:val="28"/>
          <w:szCs w:val="28"/>
        </w:rPr>
        <w:t>sintesi,</w:t>
      </w:r>
      <w:r w:rsidR="00E6448E">
        <w:rPr>
          <w:rFonts w:eastAsia="Times New Roman" w:cs="Times New Roman"/>
          <w:sz w:val="28"/>
          <w:szCs w:val="28"/>
        </w:rPr>
        <w:t xml:space="preserve"> </w:t>
      </w:r>
      <w:r w:rsidR="00B967E2">
        <w:rPr>
          <w:rFonts w:eastAsia="Times New Roman" w:cs="Times New Roman"/>
          <w:sz w:val="28"/>
          <w:szCs w:val="28"/>
        </w:rPr>
        <w:t>il</w:t>
      </w:r>
      <w:r w:rsidR="00E6448E">
        <w:rPr>
          <w:rFonts w:eastAsia="Times New Roman" w:cs="Times New Roman"/>
          <w:sz w:val="28"/>
          <w:szCs w:val="28"/>
        </w:rPr>
        <w:t xml:space="preserve"> </w:t>
      </w:r>
      <w:r w:rsidR="00B967E2">
        <w:rPr>
          <w:rFonts w:eastAsia="Times New Roman" w:cs="Times New Roman"/>
          <w:sz w:val="28"/>
          <w:szCs w:val="28"/>
        </w:rPr>
        <w:t>Corso</w:t>
      </w:r>
      <w:r w:rsidR="00E6448E">
        <w:rPr>
          <w:rFonts w:eastAsia="Times New Roman" w:cs="Times New Roman"/>
          <w:sz w:val="28"/>
          <w:szCs w:val="28"/>
        </w:rPr>
        <w:t xml:space="preserve"> </w:t>
      </w:r>
      <w:r w:rsidR="00B967E2">
        <w:rPr>
          <w:rFonts w:eastAsia="Times New Roman" w:cs="Times New Roman"/>
          <w:sz w:val="28"/>
          <w:szCs w:val="28"/>
        </w:rPr>
        <w:t>è</w:t>
      </w:r>
      <w:r w:rsidR="00E6448E">
        <w:rPr>
          <w:rFonts w:eastAsia="Times New Roman" w:cs="Times New Roman"/>
          <w:sz w:val="28"/>
          <w:szCs w:val="28"/>
        </w:rPr>
        <w:t xml:space="preserve"> </w:t>
      </w:r>
      <w:r w:rsidR="00B967E2">
        <w:rPr>
          <w:rFonts w:eastAsia="Times New Roman" w:cs="Times New Roman"/>
          <w:sz w:val="28"/>
          <w:szCs w:val="28"/>
        </w:rPr>
        <w:t>volto</w:t>
      </w:r>
      <w:r w:rsidR="00E6448E">
        <w:rPr>
          <w:rFonts w:eastAsia="Times New Roman" w:cs="Times New Roman"/>
          <w:sz w:val="28"/>
          <w:szCs w:val="28"/>
        </w:rPr>
        <w:t xml:space="preserve"> </w:t>
      </w:r>
      <w:r w:rsidR="00B967E2">
        <w:rPr>
          <w:rFonts w:eastAsia="Times New Roman" w:cs="Times New Roman"/>
          <w:sz w:val="28"/>
          <w:szCs w:val="28"/>
        </w:rPr>
        <w:t>a :</w:t>
      </w:r>
      <w:r w:rsidR="00E6448E">
        <w:rPr>
          <w:rFonts w:eastAsia="Times New Roman" w:cs="Times New Roman"/>
          <w:sz w:val="28"/>
          <w:szCs w:val="28"/>
        </w:rPr>
        <w:t xml:space="preserve"> </w:t>
      </w:r>
      <w:r w:rsidR="00E6426F">
        <w:rPr>
          <w:rFonts w:eastAsia="Times New Roman" w:cs="Times New Roman"/>
          <w:sz w:val="28"/>
          <w:szCs w:val="28"/>
        </w:rPr>
        <w:t xml:space="preserve"> </w:t>
      </w:r>
    </w:p>
    <w:p w:rsidR="00E6448E" w:rsidRPr="00E6426F" w:rsidRDefault="00FC63EE" w:rsidP="00E6426F">
      <w:pPr>
        <w:pStyle w:val="Paragrafoelenco"/>
        <w:numPr>
          <w:ilvl w:val="0"/>
          <w:numId w:val="1"/>
        </w:numPr>
        <w:shd w:val="clear" w:color="auto" w:fill="FFFFFF"/>
        <w:spacing w:after="0" w:line="240" w:lineRule="auto"/>
        <w:jc w:val="both"/>
        <w:rPr>
          <w:rFonts w:eastAsia="Times New Roman" w:cs="Times New Roman"/>
          <w:sz w:val="28"/>
          <w:szCs w:val="28"/>
        </w:rPr>
      </w:pPr>
      <w:r w:rsidRPr="00E6426F">
        <w:rPr>
          <w:rFonts w:eastAsia="Times New Roman" w:cs="Times New Roman"/>
          <w:sz w:val="28"/>
          <w:szCs w:val="28"/>
        </w:rPr>
        <w:t>analizzare l’evoluzione</w:t>
      </w:r>
      <w:r w:rsidR="00B967E2" w:rsidRPr="00E6426F">
        <w:rPr>
          <w:rFonts w:eastAsia="Times New Roman" w:cs="Times New Roman"/>
          <w:sz w:val="28"/>
          <w:szCs w:val="28"/>
        </w:rPr>
        <w:t xml:space="preserve"> del linguaggio artistico e come</w:t>
      </w:r>
      <w:r w:rsidR="00E6448E" w:rsidRPr="00E6426F">
        <w:rPr>
          <w:rFonts w:eastAsia="Times New Roman" w:cs="Times New Roman"/>
          <w:sz w:val="28"/>
          <w:szCs w:val="28"/>
        </w:rPr>
        <w:t xml:space="preserve"> </w:t>
      </w:r>
      <w:r w:rsidR="00B967E2" w:rsidRPr="00E6426F">
        <w:rPr>
          <w:rFonts w:eastAsia="Times New Roman" w:cs="Times New Roman"/>
          <w:sz w:val="28"/>
          <w:szCs w:val="28"/>
        </w:rPr>
        <w:t>questo</w:t>
      </w:r>
      <w:r w:rsidR="00E6448E" w:rsidRPr="00E6426F">
        <w:rPr>
          <w:rFonts w:eastAsia="Times New Roman" w:cs="Times New Roman"/>
          <w:sz w:val="28"/>
          <w:szCs w:val="28"/>
        </w:rPr>
        <w:t xml:space="preserve"> </w:t>
      </w:r>
      <w:r w:rsidR="00B967E2" w:rsidRPr="00E6426F">
        <w:rPr>
          <w:rFonts w:eastAsia="Times New Roman" w:cs="Times New Roman"/>
          <w:sz w:val="28"/>
          <w:szCs w:val="28"/>
        </w:rPr>
        <w:t>si</w:t>
      </w:r>
      <w:r w:rsidR="00E6448E" w:rsidRPr="00E6426F">
        <w:rPr>
          <w:rFonts w:eastAsia="Times New Roman" w:cs="Times New Roman"/>
          <w:sz w:val="28"/>
          <w:szCs w:val="28"/>
        </w:rPr>
        <w:t xml:space="preserve"> riflette nell’opera. </w:t>
      </w:r>
    </w:p>
    <w:p w:rsidR="00E6426F" w:rsidRPr="00E6426F" w:rsidRDefault="00E6448E" w:rsidP="00E6426F">
      <w:pPr>
        <w:pStyle w:val="Paragrafoelenco"/>
        <w:numPr>
          <w:ilvl w:val="0"/>
          <w:numId w:val="1"/>
        </w:numPr>
        <w:shd w:val="clear" w:color="auto" w:fill="FFFFFF"/>
        <w:spacing w:after="0" w:line="240" w:lineRule="auto"/>
        <w:jc w:val="both"/>
        <w:rPr>
          <w:rFonts w:eastAsia="Times New Roman" w:cs="Times New Roman"/>
          <w:i/>
          <w:sz w:val="28"/>
          <w:szCs w:val="28"/>
        </w:rPr>
      </w:pPr>
      <w:r>
        <w:rPr>
          <w:rFonts w:eastAsia="Times New Roman" w:cs="Times New Roman"/>
          <w:sz w:val="28"/>
          <w:szCs w:val="28"/>
        </w:rPr>
        <w:t xml:space="preserve">Perseguire </w:t>
      </w:r>
      <w:r w:rsidR="00FC63EE" w:rsidRPr="00E6448E">
        <w:rPr>
          <w:rFonts w:eastAsia="Times New Roman" w:cs="Times New Roman"/>
          <w:sz w:val="28"/>
          <w:szCs w:val="28"/>
        </w:rPr>
        <w:t>possibilità di r</w:t>
      </w:r>
      <w:r w:rsidRPr="00E6448E">
        <w:rPr>
          <w:rFonts w:eastAsia="Times New Roman" w:cs="Times New Roman"/>
          <w:sz w:val="28"/>
          <w:szCs w:val="28"/>
        </w:rPr>
        <w:t>icombinazione del linguaggio</w:t>
      </w:r>
      <w:r w:rsidR="00AC1693">
        <w:rPr>
          <w:rFonts w:eastAsia="Times New Roman" w:cs="Times New Roman"/>
          <w:sz w:val="28"/>
          <w:szCs w:val="28"/>
        </w:rPr>
        <w:t xml:space="preserve"> </w:t>
      </w:r>
      <w:r w:rsidRPr="00E6448E">
        <w:rPr>
          <w:rFonts w:eastAsia="Times New Roman" w:cs="Times New Roman"/>
          <w:sz w:val="28"/>
          <w:szCs w:val="28"/>
        </w:rPr>
        <w:t>nella</w:t>
      </w:r>
      <w:r w:rsidR="00AC1693">
        <w:rPr>
          <w:rFonts w:eastAsia="Times New Roman" w:cs="Times New Roman"/>
          <w:sz w:val="28"/>
          <w:szCs w:val="28"/>
        </w:rPr>
        <w:t xml:space="preserve"> </w:t>
      </w:r>
      <w:r w:rsidRPr="00E6448E">
        <w:rPr>
          <w:rFonts w:eastAsia="Times New Roman" w:cs="Times New Roman"/>
          <w:sz w:val="28"/>
          <w:szCs w:val="28"/>
        </w:rPr>
        <w:t>pratica</w:t>
      </w:r>
      <w:r w:rsidR="00AC1693">
        <w:rPr>
          <w:rFonts w:eastAsia="Times New Roman" w:cs="Times New Roman"/>
          <w:sz w:val="28"/>
          <w:szCs w:val="28"/>
        </w:rPr>
        <w:t xml:space="preserve"> </w:t>
      </w:r>
      <w:r w:rsidR="00FC63EE" w:rsidRPr="00E6448E">
        <w:rPr>
          <w:rFonts w:eastAsia="Times New Roman" w:cs="Times New Roman"/>
          <w:sz w:val="28"/>
          <w:szCs w:val="28"/>
        </w:rPr>
        <w:t>d</w:t>
      </w:r>
      <w:r w:rsidR="00BE6992" w:rsidRPr="00E6448E">
        <w:rPr>
          <w:rFonts w:eastAsia="Times New Roman" w:cs="Times New Roman"/>
          <w:sz w:val="28"/>
          <w:szCs w:val="28"/>
        </w:rPr>
        <w:t>el</w:t>
      </w:r>
      <w:r w:rsidRPr="00E6448E">
        <w:rPr>
          <w:rFonts w:eastAsia="Times New Roman" w:cs="Times New Roman"/>
          <w:sz w:val="28"/>
          <w:szCs w:val="28"/>
        </w:rPr>
        <w:t>la</w:t>
      </w:r>
      <w:r w:rsidR="00AC1693">
        <w:rPr>
          <w:rFonts w:eastAsia="Times New Roman" w:cs="Times New Roman"/>
          <w:sz w:val="28"/>
          <w:szCs w:val="28"/>
        </w:rPr>
        <w:t xml:space="preserve"> </w:t>
      </w:r>
      <w:r w:rsidRPr="00E6448E">
        <w:rPr>
          <w:rFonts w:eastAsia="Times New Roman" w:cs="Times New Roman"/>
          <w:sz w:val="28"/>
          <w:szCs w:val="28"/>
        </w:rPr>
        <w:t>comunicazione</w:t>
      </w:r>
      <w:r w:rsidR="00AC1693">
        <w:rPr>
          <w:rFonts w:eastAsia="Times New Roman" w:cs="Times New Roman"/>
          <w:sz w:val="28"/>
          <w:szCs w:val="28"/>
        </w:rPr>
        <w:t xml:space="preserve"> </w:t>
      </w:r>
      <w:r w:rsidR="00BE6992" w:rsidRPr="00E6448E">
        <w:rPr>
          <w:rFonts w:eastAsia="Times New Roman" w:cs="Times New Roman"/>
          <w:sz w:val="28"/>
          <w:szCs w:val="28"/>
        </w:rPr>
        <w:t>artistica.</w:t>
      </w:r>
    </w:p>
    <w:p w:rsidR="00E6426F" w:rsidRPr="00E6426F" w:rsidRDefault="00E6448E" w:rsidP="00E6426F">
      <w:pPr>
        <w:pStyle w:val="Paragrafoelenco"/>
        <w:numPr>
          <w:ilvl w:val="0"/>
          <w:numId w:val="1"/>
        </w:numPr>
        <w:shd w:val="clear" w:color="auto" w:fill="FFFFFF"/>
        <w:spacing w:after="0" w:line="240" w:lineRule="auto"/>
        <w:jc w:val="both"/>
        <w:rPr>
          <w:rFonts w:eastAsia="Times New Roman" w:cs="Times New Roman"/>
          <w:i/>
          <w:sz w:val="28"/>
          <w:szCs w:val="28"/>
        </w:rPr>
      </w:pPr>
      <w:r w:rsidRPr="00E6426F">
        <w:rPr>
          <w:sz w:val="28"/>
          <w:szCs w:val="28"/>
        </w:rPr>
        <w:t xml:space="preserve">sperimentare materiali, tecniche, strumenti </w:t>
      </w:r>
      <w:r w:rsidR="00E6426F">
        <w:rPr>
          <w:sz w:val="28"/>
          <w:szCs w:val="28"/>
        </w:rPr>
        <w:t>tecnologica.</w:t>
      </w:r>
    </w:p>
    <w:p w:rsidR="006A48CA" w:rsidRPr="00E6426F" w:rsidRDefault="00FC63EE" w:rsidP="00E6426F">
      <w:pPr>
        <w:pStyle w:val="Paragrafoelenco"/>
        <w:numPr>
          <w:ilvl w:val="0"/>
          <w:numId w:val="1"/>
        </w:numPr>
        <w:shd w:val="clear" w:color="auto" w:fill="FFFFFF"/>
        <w:spacing w:after="0" w:line="240" w:lineRule="auto"/>
        <w:jc w:val="both"/>
        <w:rPr>
          <w:rFonts w:eastAsia="Times New Roman" w:cs="Times New Roman"/>
          <w:i/>
          <w:sz w:val="28"/>
          <w:szCs w:val="28"/>
        </w:rPr>
      </w:pPr>
      <w:r w:rsidRPr="00E6426F">
        <w:rPr>
          <w:sz w:val="28"/>
          <w:szCs w:val="28"/>
        </w:rPr>
        <w:t>sistematizzare le esperienze al fine dell’elaborazione di un ling</w:t>
      </w:r>
      <w:r w:rsidR="00E6426F">
        <w:rPr>
          <w:sz w:val="28"/>
          <w:szCs w:val="28"/>
        </w:rPr>
        <w:t xml:space="preserve">uaggio volto alla </w:t>
      </w:r>
      <w:r w:rsidR="00E6448E" w:rsidRPr="00E6426F">
        <w:rPr>
          <w:sz w:val="28"/>
          <w:szCs w:val="28"/>
        </w:rPr>
        <w:t>comunicazione</w:t>
      </w:r>
      <w:r w:rsidR="00E6426F">
        <w:rPr>
          <w:sz w:val="28"/>
          <w:szCs w:val="28"/>
        </w:rPr>
        <w:t xml:space="preserve"> </w:t>
      </w:r>
      <w:r w:rsidR="006A48CA" w:rsidRPr="00E6426F">
        <w:rPr>
          <w:sz w:val="28"/>
          <w:szCs w:val="28"/>
        </w:rPr>
        <w:t>artistica.</w:t>
      </w:r>
      <w:r w:rsidR="006A48CA" w:rsidRPr="00E6426F">
        <w:rPr>
          <w:sz w:val="28"/>
          <w:szCs w:val="28"/>
        </w:rPr>
        <w:br/>
      </w:r>
    </w:p>
    <w:p w:rsidR="006A48CA" w:rsidRDefault="006A48CA" w:rsidP="006A48CA">
      <w:pPr>
        <w:pStyle w:val="Titolo"/>
        <w:rPr>
          <w:sz w:val="28"/>
          <w:szCs w:val="28"/>
        </w:rPr>
      </w:pPr>
    </w:p>
    <w:p w:rsidR="006A48CA" w:rsidRPr="006A48CA" w:rsidRDefault="006A48CA" w:rsidP="006A48CA">
      <w:pPr>
        <w:pStyle w:val="Titolo"/>
        <w:rPr>
          <w:sz w:val="28"/>
          <w:szCs w:val="28"/>
        </w:rPr>
      </w:pPr>
      <w:r w:rsidRPr="00E6448E">
        <w:rPr>
          <w:sz w:val="28"/>
          <w:szCs w:val="28"/>
        </w:rPr>
        <w:t>N.B</w:t>
      </w:r>
      <w:r>
        <w:rPr>
          <w:sz w:val="28"/>
          <w:szCs w:val="28"/>
        </w:rPr>
        <w:t xml:space="preserve">. </w:t>
      </w:r>
      <w:r>
        <w:rPr>
          <w:i/>
          <w:sz w:val="28"/>
          <w:szCs w:val="28"/>
        </w:rPr>
        <w:t>nel</w:t>
      </w:r>
      <w:r w:rsidR="00FC63EE" w:rsidRPr="00E6448E">
        <w:rPr>
          <w:i/>
          <w:sz w:val="28"/>
          <w:szCs w:val="28"/>
        </w:rPr>
        <w:t xml:space="preserve"> sito</w:t>
      </w:r>
      <w:r>
        <w:rPr>
          <w:i/>
          <w:sz w:val="28"/>
          <w:szCs w:val="28"/>
        </w:rPr>
        <w:t xml:space="preserve"> del Corso, </w:t>
      </w:r>
      <w:r w:rsidR="00FC63EE" w:rsidRPr="00E6448E">
        <w:rPr>
          <w:i/>
          <w:sz w:val="28"/>
          <w:szCs w:val="28"/>
        </w:rPr>
        <w:t xml:space="preserve"> </w:t>
      </w:r>
      <w:hyperlink r:id="rId9" w:history="1">
        <w:r w:rsidRPr="006A48CA">
          <w:rPr>
            <w:rStyle w:val="Collegamentoipertestuale"/>
            <w:sz w:val="28"/>
            <w:szCs w:val="28"/>
          </w:rPr>
          <w:t>www.artedelterritorio.weebly.com</w:t>
        </w:r>
      </w:hyperlink>
      <w:r>
        <w:rPr>
          <w:sz w:val="28"/>
          <w:szCs w:val="28"/>
        </w:rPr>
        <w:t>,</w:t>
      </w:r>
    </w:p>
    <w:p w:rsidR="00FC63EE" w:rsidRPr="00E6448E" w:rsidRDefault="00FC63EE" w:rsidP="00E6448E">
      <w:pPr>
        <w:shd w:val="clear" w:color="auto" w:fill="FFFFFF"/>
        <w:spacing w:after="0" w:line="240" w:lineRule="auto"/>
        <w:ind w:left="360"/>
        <w:jc w:val="both"/>
        <w:rPr>
          <w:rFonts w:eastAsia="Times New Roman" w:cs="Times New Roman"/>
          <w:i/>
          <w:sz w:val="28"/>
          <w:szCs w:val="28"/>
        </w:rPr>
      </w:pPr>
      <w:r w:rsidRPr="00E6448E">
        <w:rPr>
          <w:rFonts w:eastAsia="Times New Roman" w:cs="Times New Roman"/>
          <w:i/>
          <w:sz w:val="28"/>
          <w:szCs w:val="28"/>
        </w:rPr>
        <w:t>è possibile reperire su  </w:t>
      </w:r>
      <w:r w:rsidRPr="00E6448E">
        <w:rPr>
          <w:rFonts w:eastAsia="Times New Roman" w:cs="Times New Roman"/>
          <w:i/>
          <w:iCs/>
          <w:sz w:val="28"/>
          <w:szCs w:val="28"/>
        </w:rPr>
        <w:t>info/varie</w:t>
      </w:r>
      <w:r w:rsidR="006A48CA">
        <w:rPr>
          <w:rFonts w:eastAsia="Times New Roman" w:cs="Times New Roman"/>
          <w:i/>
          <w:iCs/>
          <w:sz w:val="28"/>
          <w:szCs w:val="28"/>
        </w:rPr>
        <w:t>,</w:t>
      </w:r>
      <w:r w:rsidRPr="00E6448E">
        <w:rPr>
          <w:rFonts w:eastAsia="Times New Roman" w:cs="Times New Roman"/>
          <w:i/>
          <w:sz w:val="28"/>
          <w:szCs w:val="28"/>
        </w:rPr>
        <w:t>  notizie su Gallerie d' arte</w:t>
      </w:r>
      <w:r w:rsidR="006A48CA">
        <w:rPr>
          <w:rFonts w:eastAsia="Times New Roman" w:cs="Times New Roman"/>
          <w:i/>
          <w:sz w:val="28"/>
          <w:szCs w:val="28"/>
        </w:rPr>
        <w:t xml:space="preserve"> consigliate a Napoli, Riviste,Musei cittadini e Nazionali,ecc...</w:t>
      </w:r>
      <w:r w:rsidRPr="00E6448E">
        <w:rPr>
          <w:rFonts w:eastAsia="Times New Roman" w:cs="Times New Roman"/>
          <w:i/>
          <w:sz w:val="28"/>
          <w:szCs w:val="28"/>
        </w:rPr>
        <w:t>Inoltre si rende noto che, nel corso dell'anno, si visiteranno mostre tra le più significative.</w:t>
      </w:r>
    </w:p>
    <w:p w:rsidR="007E6F7B" w:rsidRDefault="007E6F7B" w:rsidP="007E6F7B">
      <w:pPr>
        <w:jc w:val="both"/>
        <w:rPr>
          <w:sz w:val="28"/>
          <w:szCs w:val="28"/>
        </w:rPr>
      </w:pPr>
    </w:p>
    <w:p w:rsidR="00BE6992" w:rsidRPr="00BE6992" w:rsidRDefault="00BE6992" w:rsidP="007E6F7B">
      <w:pPr>
        <w:jc w:val="both"/>
        <w:rPr>
          <w:b/>
          <w:i/>
          <w:sz w:val="28"/>
          <w:szCs w:val="28"/>
        </w:rPr>
      </w:pPr>
      <w:r w:rsidRPr="00BE6992">
        <w:rPr>
          <w:b/>
          <w:i/>
          <w:sz w:val="28"/>
          <w:szCs w:val="28"/>
        </w:rPr>
        <w:t>Dettagli del Corso</w:t>
      </w:r>
    </w:p>
    <w:p w:rsidR="007E6F7B" w:rsidRDefault="00D0201D" w:rsidP="007E6F7B">
      <w:pPr>
        <w:jc w:val="both"/>
        <w:rPr>
          <w:sz w:val="28"/>
          <w:szCs w:val="28"/>
        </w:rPr>
      </w:pPr>
      <w:r>
        <w:rPr>
          <w:sz w:val="28"/>
          <w:szCs w:val="28"/>
        </w:rPr>
        <w:t>Il primo anno del</w:t>
      </w:r>
      <w:r w:rsidR="007E6F7B" w:rsidRPr="007E6F7B">
        <w:rPr>
          <w:sz w:val="28"/>
          <w:szCs w:val="28"/>
        </w:rPr>
        <w:t xml:space="preserve"> Corso</w:t>
      </w:r>
      <w:r>
        <w:rPr>
          <w:sz w:val="28"/>
          <w:szCs w:val="28"/>
        </w:rPr>
        <w:t xml:space="preserve"> di Pittura è dedicato agli aspetti </w:t>
      </w:r>
      <w:r w:rsidRPr="00D0201D">
        <w:rPr>
          <w:b/>
          <w:sz w:val="28"/>
          <w:szCs w:val="28"/>
        </w:rPr>
        <w:t>propedeutici</w:t>
      </w:r>
      <w:r>
        <w:rPr>
          <w:sz w:val="28"/>
          <w:szCs w:val="28"/>
        </w:rPr>
        <w:t xml:space="preserve"> del fare artistico in rapporto a</w:t>
      </w:r>
      <w:r w:rsidR="007E6F7B">
        <w:rPr>
          <w:sz w:val="28"/>
          <w:szCs w:val="28"/>
        </w:rPr>
        <w:t xml:space="preserve">l versante </w:t>
      </w:r>
      <w:r w:rsidR="007E6F7B" w:rsidRPr="00D0201D">
        <w:rPr>
          <w:b/>
          <w:sz w:val="28"/>
          <w:szCs w:val="28"/>
        </w:rPr>
        <w:t>tecnico,</w:t>
      </w:r>
      <w:r w:rsidR="007E6F7B">
        <w:rPr>
          <w:sz w:val="28"/>
          <w:szCs w:val="28"/>
        </w:rPr>
        <w:t xml:space="preserve"> con attenzione ai materiali, alle</w:t>
      </w:r>
      <w:r w:rsidR="000D4D01">
        <w:rPr>
          <w:sz w:val="28"/>
          <w:szCs w:val="28"/>
        </w:rPr>
        <w:t xml:space="preserve"> tecniche e ai loro usi, e</w:t>
      </w:r>
      <w:r>
        <w:rPr>
          <w:sz w:val="28"/>
          <w:szCs w:val="28"/>
        </w:rPr>
        <w:t xml:space="preserve"> a</w:t>
      </w:r>
      <w:r w:rsidR="007E6F7B">
        <w:rPr>
          <w:sz w:val="28"/>
          <w:szCs w:val="28"/>
        </w:rPr>
        <w:t xml:space="preserve"> quello </w:t>
      </w:r>
      <w:r w:rsidR="007E6F7B" w:rsidRPr="002E2B2A">
        <w:rPr>
          <w:b/>
          <w:sz w:val="28"/>
          <w:szCs w:val="28"/>
        </w:rPr>
        <w:t>creativo</w:t>
      </w:r>
      <w:r w:rsidR="007E6F7B">
        <w:rPr>
          <w:sz w:val="28"/>
          <w:szCs w:val="28"/>
        </w:rPr>
        <w:t xml:space="preserve"> e di </w:t>
      </w:r>
      <w:r w:rsidR="007E6F7B" w:rsidRPr="002E2B2A">
        <w:rPr>
          <w:b/>
          <w:sz w:val="28"/>
          <w:szCs w:val="28"/>
        </w:rPr>
        <w:t xml:space="preserve">ricerca </w:t>
      </w:r>
      <w:r w:rsidR="007E6F7B">
        <w:rPr>
          <w:sz w:val="28"/>
          <w:szCs w:val="28"/>
        </w:rPr>
        <w:t xml:space="preserve">secondo più generali indicazioni del programma annuale pubblicato e sintetizzabili nelle “domande”    </w:t>
      </w:r>
      <w:r w:rsidR="007E6F7B" w:rsidRPr="007E6F7B">
        <w:rPr>
          <w:sz w:val="28"/>
          <w:szCs w:val="28"/>
        </w:rPr>
        <w:t>:</w:t>
      </w:r>
      <w:r w:rsidR="007E6F7B" w:rsidRPr="007E6F7B">
        <w:rPr>
          <w:i/>
          <w:sz w:val="28"/>
          <w:szCs w:val="28"/>
        </w:rPr>
        <w:t xml:space="preserve">   Cosa Fare ? /  Come Fare? /  Perché Fare?</w:t>
      </w:r>
      <w:r w:rsidR="00353A53">
        <w:rPr>
          <w:sz w:val="28"/>
          <w:szCs w:val="28"/>
        </w:rPr>
        <w:t>.</w:t>
      </w:r>
    </w:p>
    <w:p w:rsidR="00353A53" w:rsidRDefault="00353A53" w:rsidP="007E6F7B">
      <w:pPr>
        <w:jc w:val="both"/>
        <w:rPr>
          <w:sz w:val="28"/>
          <w:szCs w:val="28"/>
        </w:rPr>
      </w:pPr>
      <w:r>
        <w:rPr>
          <w:sz w:val="28"/>
          <w:szCs w:val="28"/>
        </w:rPr>
        <w:t xml:space="preserve">A corredo teorico ed esemplificativo del rapporto dell’arte con i </w:t>
      </w:r>
      <w:r w:rsidRPr="00965A08">
        <w:rPr>
          <w:b/>
          <w:i/>
          <w:sz w:val="28"/>
          <w:szCs w:val="28"/>
        </w:rPr>
        <w:t>Temi</w:t>
      </w:r>
      <w:r>
        <w:rPr>
          <w:sz w:val="28"/>
          <w:szCs w:val="28"/>
        </w:rPr>
        <w:t xml:space="preserve"> ( la ricerca artistica dei singoli artisti come dei movimenti) e i </w:t>
      </w:r>
      <w:r w:rsidRPr="00965A08">
        <w:rPr>
          <w:b/>
          <w:sz w:val="28"/>
          <w:szCs w:val="28"/>
        </w:rPr>
        <w:t>Materiali</w:t>
      </w:r>
      <w:r>
        <w:rPr>
          <w:sz w:val="28"/>
          <w:szCs w:val="28"/>
        </w:rPr>
        <w:t xml:space="preserve"> ( mezzi tradizionali, riutilizzo di materiali, </w:t>
      </w:r>
      <w:r w:rsidR="00965A08">
        <w:rPr>
          <w:sz w:val="28"/>
          <w:szCs w:val="28"/>
        </w:rPr>
        <w:t xml:space="preserve">post produzione, </w:t>
      </w:r>
      <w:proofErr w:type="spellStart"/>
      <w:r>
        <w:rPr>
          <w:sz w:val="28"/>
          <w:szCs w:val="28"/>
        </w:rPr>
        <w:t>ecc…</w:t>
      </w:r>
      <w:proofErr w:type="spellEnd"/>
      <w:r>
        <w:rPr>
          <w:sz w:val="28"/>
          <w:szCs w:val="28"/>
        </w:rPr>
        <w:t>), si terranno alcune lezioni con proiezioni  di opere a partire dal Rea</w:t>
      </w:r>
      <w:r w:rsidR="00965A08">
        <w:rPr>
          <w:sz w:val="28"/>
          <w:szCs w:val="28"/>
        </w:rPr>
        <w:t xml:space="preserve">lismo </w:t>
      </w:r>
      <w:proofErr w:type="spellStart"/>
      <w:r w:rsidR="00965A08">
        <w:rPr>
          <w:sz w:val="28"/>
          <w:szCs w:val="28"/>
        </w:rPr>
        <w:t>courbet</w:t>
      </w:r>
      <w:r>
        <w:rPr>
          <w:sz w:val="28"/>
          <w:szCs w:val="28"/>
        </w:rPr>
        <w:t>iano</w:t>
      </w:r>
      <w:proofErr w:type="spellEnd"/>
      <w:r>
        <w:rPr>
          <w:sz w:val="28"/>
          <w:szCs w:val="28"/>
        </w:rPr>
        <w:t xml:space="preserve"> all</w:t>
      </w:r>
      <w:r w:rsidR="00965A08">
        <w:rPr>
          <w:sz w:val="28"/>
          <w:szCs w:val="28"/>
        </w:rPr>
        <w:t xml:space="preserve">e Avanguardie Storiche del ‘900 e, da qui, con un salto temporale, si introdurrà il </w:t>
      </w:r>
      <w:r w:rsidR="00965A08" w:rsidRPr="00965A08">
        <w:rPr>
          <w:i/>
          <w:sz w:val="28"/>
          <w:szCs w:val="28"/>
        </w:rPr>
        <w:t>tema guida</w:t>
      </w:r>
      <w:r w:rsidR="00965A08">
        <w:rPr>
          <w:sz w:val="28"/>
          <w:szCs w:val="28"/>
        </w:rPr>
        <w:t xml:space="preserve"> del Corso.</w:t>
      </w:r>
    </w:p>
    <w:p w:rsidR="00C33FFD" w:rsidRDefault="00353A53" w:rsidP="007E6F7B">
      <w:pPr>
        <w:jc w:val="both"/>
        <w:rPr>
          <w:sz w:val="28"/>
          <w:szCs w:val="28"/>
        </w:rPr>
      </w:pPr>
      <w:r>
        <w:rPr>
          <w:sz w:val="28"/>
          <w:szCs w:val="28"/>
        </w:rPr>
        <w:t>Sul versante tematico si partirà dall’</w:t>
      </w:r>
      <w:r w:rsidR="00C33FFD">
        <w:rPr>
          <w:sz w:val="28"/>
          <w:szCs w:val="28"/>
        </w:rPr>
        <w:t xml:space="preserve">osservazione </w:t>
      </w:r>
      <w:r>
        <w:rPr>
          <w:sz w:val="28"/>
          <w:szCs w:val="28"/>
        </w:rPr>
        <w:t xml:space="preserve"> che l’arte ha dedicato all</w:t>
      </w:r>
      <w:r w:rsidR="00C33FFD">
        <w:rPr>
          <w:sz w:val="28"/>
          <w:szCs w:val="28"/>
        </w:rPr>
        <w:t xml:space="preserve">a ricerca di </w:t>
      </w:r>
      <w:r w:rsidR="00C33FFD" w:rsidRPr="00965A08">
        <w:rPr>
          <w:b/>
          <w:sz w:val="28"/>
          <w:szCs w:val="28"/>
        </w:rPr>
        <w:t>Genere</w:t>
      </w:r>
      <w:r w:rsidR="00C33FFD">
        <w:rPr>
          <w:sz w:val="28"/>
          <w:szCs w:val="28"/>
        </w:rPr>
        <w:t>, nei pochi dece</w:t>
      </w:r>
      <w:r w:rsidR="00965A08">
        <w:rPr>
          <w:sz w:val="28"/>
          <w:szCs w:val="28"/>
        </w:rPr>
        <w:t xml:space="preserve">nni trascorsi, e quali tecniche, </w:t>
      </w:r>
      <w:r w:rsidR="00C33FFD">
        <w:rPr>
          <w:sz w:val="28"/>
          <w:szCs w:val="28"/>
        </w:rPr>
        <w:t xml:space="preserve"> mezzi</w:t>
      </w:r>
      <w:r w:rsidR="00965A08">
        <w:rPr>
          <w:sz w:val="28"/>
          <w:szCs w:val="28"/>
        </w:rPr>
        <w:t xml:space="preserve"> e materiali </w:t>
      </w:r>
      <w:r w:rsidR="00C33FFD">
        <w:rPr>
          <w:sz w:val="28"/>
          <w:szCs w:val="28"/>
        </w:rPr>
        <w:t xml:space="preserve"> abbia usato.</w:t>
      </w:r>
    </w:p>
    <w:p w:rsidR="00353A53" w:rsidRDefault="00C33FFD" w:rsidP="007E6F7B">
      <w:pPr>
        <w:jc w:val="both"/>
        <w:rPr>
          <w:sz w:val="28"/>
          <w:szCs w:val="28"/>
        </w:rPr>
      </w:pPr>
      <w:r>
        <w:rPr>
          <w:sz w:val="28"/>
          <w:szCs w:val="28"/>
        </w:rPr>
        <w:t xml:space="preserve">A partire da questo spunto gli studenti  si confronteranno con le motivazioni (ideologiche) di fondo e le modalità (le tecniche) delle ricerche effettuate elaborando modi e visioni personali. </w:t>
      </w:r>
      <w:r w:rsidR="00353A53">
        <w:rPr>
          <w:sz w:val="28"/>
          <w:szCs w:val="28"/>
        </w:rPr>
        <w:t xml:space="preserve"> </w:t>
      </w:r>
    </w:p>
    <w:p w:rsidR="00B424DD" w:rsidRDefault="00B424DD" w:rsidP="007E6F7B">
      <w:pPr>
        <w:jc w:val="both"/>
        <w:rPr>
          <w:sz w:val="28"/>
          <w:szCs w:val="28"/>
        </w:rPr>
      </w:pPr>
      <w:r>
        <w:rPr>
          <w:sz w:val="28"/>
          <w:szCs w:val="28"/>
        </w:rPr>
        <w:t xml:space="preserve">La pratica didattica sarà improntata alla libera creazione secondo lo spirito del </w:t>
      </w:r>
      <w:r w:rsidRPr="00B424DD">
        <w:rPr>
          <w:i/>
          <w:sz w:val="28"/>
          <w:szCs w:val="28"/>
        </w:rPr>
        <w:t>riuso</w:t>
      </w:r>
      <w:r>
        <w:rPr>
          <w:sz w:val="28"/>
          <w:szCs w:val="28"/>
        </w:rPr>
        <w:t xml:space="preserve"> e dell’uso </w:t>
      </w:r>
      <w:r w:rsidRPr="00B424DD">
        <w:rPr>
          <w:i/>
          <w:sz w:val="28"/>
          <w:szCs w:val="28"/>
        </w:rPr>
        <w:t>indiscriminato</w:t>
      </w:r>
      <w:r>
        <w:rPr>
          <w:sz w:val="28"/>
          <w:szCs w:val="28"/>
        </w:rPr>
        <w:t xml:space="preserve"> di materiali e mezzi nello spirito e disposizione del “si fa con tutto”.</w:t>
      </w:r>
    </w:p>
    <w:p w:rsidR="00B47201" w:rsidRDefault="00A9475F" w:rsidP="007E6F7B">
      <w:pPr>
        <w:jc w:val="both"/>
        <w:rPr>
          <w:b/>
          <w:sz w:val="32"/>
          <w:szCs w:val="32"/>
        </w:rPr>
      </w:pPr>
      <w:r w:rsidRPr="00AC5802">
        <w:rPr>
          <w:b/>
          <w:sz w:val="32"/>
          <w:szCs w:val="32"/>
        </w:rPr>
        <w:t>Lezioni</w:t>
      </w:r>
    </w:p>
    <w:p w:rsidR="00946E5E" w:rsidRPr="00B47201" w:rsidRDefault="00946E5E" w:rsidP="007E6F7B">
      <w:pPr>
        <w:jc w:val="both"/>
        <w:rPr>
          <w:b/>
          <w:sz w:val="32"/>
          <w:szCs w:val="32"/>
        </w:rPr>
      </w:pPr>
      <w:r>
        <w:rPr>
          <w:sz w:val="28"/>
          <w:szCs w:val="28"/>
        </w:rPr>
        <w:lastRenderedPageBreak/>
        <w:t>Pregiudizi sulla fruizione (e sulla creazione..) dell’arte.</w:t>
      </w:r>
    </w:p>
    <w:p w:rsidR="00946E5E" w:rsidRDefault="00946E5E" w:rsidP="007E6F7B">
      <w:pPr>
        <w:jc w:val="both"/>
        <w:rPr>
          <w:sz w:val="28"/>
          <w:szCs w:val="28"/>
        </w:rPr>
      </w:pPr>
      <w:r>
        <w:rPr>
          <w:sz w:val="28"/>
          <w:szCs w:val="28"/>
        </w:rPr>
        <w:t xml:space="preserve">Panoramica dei </w:t>
      </w:r>
      <w:r w:rsidRPr="00946E5E">
        <w:rPr>
          <w:i/>
          <w:sz w:val="28"/>
          <w:szCs w:val="28"/>
        </w:rPr>
        <w:t>Modi</w:t>
      </w:r>
      <w:r>
        <w:rPr>
          <w:sz w:val="28"/>
          <w:szCs w:val="28"/>
        </w:rPr>
        <w:t xml:space="preserve"> e dei </w:t>
      </w:r>
      <w:r w:rsidRPr="00946E5E">
        <w:rPr>
          <w:i/>
          <w:sz w:val="28"/>
          <w:szCs w:val="28"/>
        </w:rPr>
        <w:t>Mezzi</w:t>
      </w:r>
      <w:r>
        <w:rPr>
          <w:sz w:val="28"/>
          <w:szCs w:val="28"/>
        </w:rPr>
        <w:t xml:space="preserve"> dell’arte dal Realismo alle Avanguardie storiche.</w:t>
      </w:r>
    </w:p>
    <w:p w:rsidR="00946E5E" w:rsidRDefault="00946E5E" w:rsidP="007E6F7B">
      <w:pPr>
        <w:jc w:val="both"/>
        <w:rPr>
          <w:i/>
          <w:sz w:val="28"/>
          <w:szCs w:val="28"/>
        </w:rPr>
      </w:pPr>
      <w:r>
        <w:rPr>
          <w:sz w:val="28"/>
          <w:szCs w:val="28"/>
        </w:rPr>
        <w:t xml:space="preserve">Courbet e </w:t>
      </w:r>
      <w:r w:rsidRPr="00707BEF">
        <w:rPr>
          <w:sz w:val="28"/>
          <w:szCs w:val="28"/>
        </w:rPr>
        <w:t>il</w:t>
      </w:r>
      <w:r w:rsidRPr="00946E5E">
        <w:rPr>
          <w:i/>
          <w:sz w:val="28"/>
          <w:szCs w:val="28"/>
        </w:rPr>
        <w:t xml:space="preserve"> reale</w:t>
      </w:r>
    </w:p>
    <w:p w:rsidR="00946E5E" w:rsidRDefault="00B424DD" w:rsidP="007E6F7B">
      <w:pPr>
        <w:jc w:val="both"/>
        <w:rPr>
          <w:sz w:val="28"/>
          <w:szCs w:val="28"/>
        </w:rPr>
      </w:pPr>
      <w:r>
        <w:rPr>
          <w:sz w:val="28"/>
          <w:szCs w:val="28"/>
        </w:rPr>
        <w:t>“N</w:t>
      </w:r>
      <w:r w:rsidR="00946E5E">
        <w:rPr>
          <w:sz w:val="28"/>
          <w:szCs w:val="28"/>
        </w:rPr>
        <w:t>ecessità” della realtà.</w:t>
      </w:r>
    </w:p>
    <w:p w:rsidR="00946E5E" w:rsidRDefault="00946E5E" w:rsidP="007E6F7B">
      <w:pPr>
        <w:jc w:val="both"/>
        <w:rPr>
          <w:sz w:val="28"/>
          <w:szCs w:val="28"/>
        </w:rPr>
      </w:pPr>
      <w:r>
        <w:rPr>
          <w:sz w:val="28"/>
          <w:szCs w:val="28"/>
        </w:rPr>
        <w:t xml:space="preserve">La realtà </w:t>
      </w:r>
      <w:r w:rsidRPr="00946E5E">
        <w:rPr>
          <w:i/>
          <w:sz w:val="28"/>
          <w:szCs w:val="28"/>
        </w:rPr>
        <w:t>visiva</w:t>
      </w:r>
      <w:r>
        <w:rPr>
          <w:sz w:val="28"/>
          <w:szCs w:val="28"/>
        </w:rPr>
        <w:t xml:space="preserve"> degli Impressionisti.</w:t>
      </w:r>
    </w:p>
    <w:p w:rsidR="00946E5E" w:rsidRDefault="00946E5E" w:rsidP="007E6F7B">
      <w:pPr>
        <w:jc w:val="both"/>
        <w:rPr>
          <w:sz w:val="28"/>
          <w:szCs w:val="28"/>
        </w:rPr>
      </w:pPr>
      <w:r>
        <w:rPr>
          <w:sz w:val="28"/>
          <w:szCs w:val="28"/>
        </w:rPr>
        <w:t xml:space="preserve">La realtà </w:t>
      </w:r>
      <w:r w:rsidRPr="00946E5E">
        <w:rPr>
          <w:i/>
          <w:sz w:val="28"/>
          <w:szCs w:val="28"/>
        </w:rPr>
        <w:t xml:space="preserve">simbolica </w:t>
      </w:r>
      <w:r>
        <w:rPr>
          <w:sz w:val="28"/>
          <w:szCs w:val="28"/>
        </w:rPr>
        <w:t>di Gauguin</w:t>
      </w:r>
    </w:p>
    <w:p w:rsidR="00946E5E" w:rsidRDefault="00946E5E" w:rsidP="007E6F7B">
      <w:pPr>
        <w:jc w:val="both"/>
        <w:rPr>
          <w:sz w:val="28"/>
          <w:szCs w:val="28"/>
        </w:rPr>
      </w:pPr>
      <w:r>
        <w:rPr>
          <w:sz w:val="28"/>
          <w:szCs w:val="28"/>
        </w:rPr>
        <w:t xml:space="preserve">La realtà </w:t>
      </w:r>
      <w:r w:rsidRPr="00946E5E">
        <w:rPr>
          <w:i/>
          <w:sz w:val="28"/>
          <w:szCs w:val="28"/>
        </w:rPr>
        <w:t>interiore</w:t>
      </w:r>
      <w:r>
        <w:rPr>
          <w:sz w:val="28"/>
          <w:szCs w:val="28"/>
        </w:rPr>
        <w:t xml:space="preserve"> di Van </w:t>
      </w:r>
      <w:proofErr w:type="spellStart"/>
      <w:r>
        <w:rPr>
          <w:sz w:val="28"/>
          <w:szCs w:val="28"/>
        </w:rPr>
        <w:t>Gog</w:t>
      </w:r>
      <w:proofErr w:type="spellEnd"/>
      <w:r>
        <w:rPr>
          <w:sz w:val="28"/>
          <w:szCs w:val="28"/>
        </w:rPr>
        <w:t xml:space="preserve"> / </w:t>
      </w:r>
      <w:proofErr w:type="spellStart"/>
      <w:r>
        <w:rPr>
          <w:sz w:val="28"/>
          <w:szCs w:val="28"/>
        </w:rPr>
        <w:t>Munch</w:t>
      </w:r>
      <w:proofErr w:type="spellEnd"/>
      <w:r>
        <w:rPr>
          <w:sz w:val="28"/>
          <w:szCs w:val="28"/>
        </w:rPr>
        <w:t>.</w:t>
      </w:r>
    </w:p>
    <w:p w:rsidR="00946E5E" w:rsidRDefault="00946E5E" w:rsidP="007E6F7B">
      <w:pPr>
        <w:jc w:val="both"/>
        <w:rPr>
          <w:sz w:val="28"/>
          <w:szCs w:val="28"/>
        </w:rPr>
      </w:pPr>
      <w:r>
        <w:rPr>
          <w:sz w:val="28"/>
          <w:szCs w:val="28"/>
        </w:rPr>
        <w:t xml:space="preserve">La realtà </w:t>
      </w:r>
      <w:r w:rsidRPr="00946E5E">
        <w:rPr>
          <w:i/>
          <w:sz w:val="28"/>
          <w:szCs w:val="28"/>
        </w:rPr>
        <w:t xml:space="preserve">mentale </w:t>
      </w:r>
      <w:r>
        <w:rPr>
          <w:sz w:val="28"/>
          <w:szCs w:val="28"/>
        </w:rPr>
        <w:t>di Cezanne.</w:t>
      </w:r>
    </w:p>
    <w:p w:rsidR="00946E5E" w:rsidRPr="00946E5E" w:rsidRDefault="00946E5E" w:rsidP="007E6F7B">
      <w:pPr>
        <w:jc w:val="both"/>
        <w:rPr>
          <w:sz w:val="28"/>
          <w:szCs w:val="28"/>
        </w:rPr>
      </w:pPr>
      <w:r>
        <w:rPr>
          <w:sz w:val="28"/>
          <w:szCs w:val="28"/>
        </w:rPr>
        <w:t>Conseguenze delle ricerche artistiche del secondo ‘800.</w:t>
      </w:r>
    </w:p>
    <w:p w:rsidR="00946E5E" w:rsidRDefault="00946E5E" w:rsidP="007E6F7B">
      <w:pPr>
        <w:jc w:val="both"/>
        <w:rPr>
          <w:sz w:val="28"/>
          <w:szCs w:val="28"/>
        </w:rPr>
      </w:pPr>
      <w:r>
        <w:rPr>
          <w:sz w:val="28"/>
          <w:szCs w:val="28"/>
        </w:rPr>
        <w:t>Le Avanguardie artistiche del ‘900.</w:t>
      </w:r>
    </w:p>
    <w:p w:rsidR="00946E5E" w:rsidRDefault="00946E5E" w:rsidP="007E6F7B">
      <w:pPr>
        <w:jc w:val="both"/>
        <w:rPr>
          <w:sz w:val="28"/>
          <w:szCs w:val="28"/>
        </w:rPr>
      </w:pPr>
      <w:r>
        <w:rPr>
          <w:sz w:val="28"/>
          <w:szCs w:val="28"/>
        </w:rPr>
        <w:t xml:space="preserve">Il </w:t>
      </w:r>
      <w:proofErr w:type="spellStart"/>
      <w:r>
        <w:rPr>
          <w:sz w:val="28"/>
          <w:szCs w:val="28"/>
        </w:rPr>
        <w:t>Fauvisme</w:t>
      </w:r>
      <w:proofErr w:type="spellEnd"/>
      <w:r>
        <w:rPr>
          <w:sz w:val="28"/>
          <w:szCs w:val="28"/>
        </w:rPr>
        <w:t>.</w:t>
      </w:r>
    </w:p>
    <w:p w:rsidR="00946E5E" w:rsidRDefault="00B71189" w:rsidP="007E6F7B">
      <w:pPr>
        <w:jc w:val="both"/>
        <w:rPr>
          <w:sz w:val="28"/>
          <w:szCs w:val="28"/>
        </w:rPr>
      </w:pPr>
      <w:r>
        <w:rPr>
          <w:sz w:val="28"/>
          <w:szCs w:val="28"/>
        </w:rPr>
        <w:t>Il Cubismo.</w:t>
      </w:r>
    </w:p>
    <w:p w:rsidR="00B71189" w:rsidRPr="00353A53" w:rsidRDefault="00B71189" w:rsidP="00B71189">
      <w:pPr>
        <w:jc w:val="both"/>
        <w:rPr>
          <w:sz w:val="28"/>
          <w:szCs w:val="28"/>
        </w:rPr>
      </w:pPr>
      <w:r>
        <w:rPr>
          <w:sz w:val="28"/>
          <w:szCs w:val="28"/>
        </w:rPr>
        <w:t>Il Futurismo</w:t>
      </w:r>
      <w:r w:rsidRPr="00B71189">
        <w:rPr>
          <w:sz w:val="28"/>
          <w:szCs w:val="28"/>
        </w:rPr>
        <w:t xml:space="preserve"> </w:t>
      </w:r>
      <w:r>
        <w:rPr>
          <w:sz w:val="28"/>
          <w:szCs w:val="28"/>
        </w:rPr>
        <w:t>(il mito della modernità)</w:t>
      </w:r>
    </w:p>
    <w:p w:rsidR="00B71189" w:rsidRDefault="00B71189" w:rsidP="007E6F7B">
      <w:pPr>
        <w:jc w:val="both"/>
        <w:rPr>
          <w:sz w:val="28"/>
          <w:szCs w:val="28"/>
        </w:rPr>
      </w:pPr>
      <w:r>
        <w:rPr>
          <w:sz w:val="28"/>
          <w:szCs w:val="28"/>
        </w:rPr>
        <w:t>L’Espressionismo  (interiorità e fuga dalla realtà/la realtà urbana).</w:t>
      </w:r>
    </w:p>
    <w:p w:rsidR="00B71189" w:rsidRDefault="00B71189" w:rsidP="007E6F7B">
      <w:pPr>
        <w:jc w:val="both"/>
        <w:rPr>
          <w:sz w:val="28"/>
          <w:szCs w:val="28"/>
        </w:rPr>
      </w:pPr>
      <w:r>
        <w:rPr>
          <w:sz w:val="28"/>
          <w:szCs w:val="28"/>
        </w:rPr>
        <w:t>Dadaismo</w:t>
      </w:r>
      <w:r w:rsidR="00813A71">
        <w:rPr>
          <w:sz w:val="28"/>
          <w:szCs w:val="28"/>
        </w:rPr>
        <w:t xml:space="preserve"> / </w:t>
      </w:r>
      <w:r>
        <w:rPr>
          <w:sz w:val="28"/>
          <w:szCs w:val="28"/>
        </w:rPr>
        <w:t>Surrealismo</w:t>
      </w:r>
      <w:r w:rsidR="00813A71">
        <w:rPr>
          <w:sz w:val="28"/>
          <w:szCs w:val="28"/>
        </w:rPr>
        <w:t xml:space="preserve"> / </w:t>
      </w:r>
      <w:r>
        <w:rPr>
          <w:sz w:val="28"/>
          <w:szCs w:val="28"/>
        </w:rPr>
        <w:t>Metafisica.</w:t>
      </w:r>
    </w:p>
    <w:p w:rsidR="00FC63EE" w:rsidRDefault="00FC63EE" w:rsidP="007E6F7B">
      <w:pPr>
        <w:jc w:val="both"/>
        <w:rPr>
          <w:b/>
          <w:sz w:val="28"/>
          <w:szCs w:val="28"/>
        </w:rPr>
      </w:pPr>
      <w:r w:rsidRPr="00FC63EE">
        <w:rPr>
          <w:b/>
          <w:sz w:val="28"/>
          <w:szCs w:val="28"/>
        </w:rPr>
        <w:t xml:space="preserve">Focalizzazione sulle ragioni teoriche, motivazioni culturali e scelte dei </w:t>
      </w:r>
      <w:r w:rsidRPr="00FC63EE">
        <w:rPr>
          <w:b/>
          <w:i/>
          <w:sz w:val="28"/>
          <w:szCs w:val="28"/>
        </w:rPr>
        <w:t xml:space="preserve">modi </w:t>
      </w:r>
      <w:r w:rsidRPr="00FC63EE">
        <w:rPr>
          <w:b/>
          <w:sz w:val="28"/>
          <w:szCs w:val="28"/>
        </w:rPr>
        <w:t xml:space="preserve">e mezzi che gli artisti hanno </w:t>
      </w:r>
      <w:r>
        <w:rPr>
          <w:b/>
          <w:sz w:val="28"/>
          <w:szCs w:val="28"/>
        </w:rPr>
        <w:t>prediletto e</w:t>
      </w:r>
      <w:r w:rsidRPr="00FC63EE">
        <w:rPr>
          <w:b/>
          <w:sz w:val="28"/>
          <w:szCs w:val="28"/>
        </w:rPr>
        <w:t xml:space="preserve"> usato del fare artistico. Rilievo del rapporto tra Forma/ Contenuto,  Materiali/Espressione.</w:t>
      </w:r>
    </w:p>
    <w:p w:rsidR="00A9475F" w:rsidRPr="00FC63EE" w:rsidRDefault="00A9475F" w:rsidP="007E6F7B">
      <w:pPr>
        <w:jc w:val="both"/>
        <w:rPr>
          <w:b/>
          <w:sz w:val="28"/>
          <w:szCs w:val="28"/>
        </w:rPr>
      </w:pPr>
    </w:p>
    <w:p w:rsidR="00AC5802" w:rsidRDefault="00AE78DE" w:rsidP="007E6F7B">
      <w:pPr>
        <w:jc w:val="both"/>
        <w:rPr>
          <w:sz w:val="28"/>
          <w:szCs w:val="28"/>
        </w:rPr>
      </w:pPr>
      <w:r>
        <w:rPr>
          <w:sz w:val="28"/>
          <w:szCs w:val="28"/>
        </w:rPr>
        <w:t xml:space="preserve">Napoli, giugno </w:t>
      </w:r>
      <w:r w:rsidR="00AC5802">
        <w:rPr>
          <w:sz w:val="28"/>
          <w:szCs w:val="28"/>
        </w:rPr>
        <w:t>201</w:t>
      </w:r>
      <w:r w:rsidR="00B47201">
        <w:rPr>
          <w:sz w:val="28"/>
          <w:szCs w:val="28"/>
        </w:rPr>
        <w:t>4</w:t>
      </w:r>
      <w:r w:rsidR="00AC5802">
        <w:rPr>
          <w:sz w:val="28"/>
          <w:szCs w:val="28"/>
        </w:rPr>
        <w:t>.                                                            Prof. A.</w:t>
      </w:r>
      <w:r w:rsidR="00B47201">
        <w:rPr>
          <w:sz w:val="28"/>
          <w:szCs w:val="28"/>
        </w:rPr>
        <w:t xml:space="preserve"> </w:t>
      </w:r>
      <w:proofErr w:type="spellStart"/>
      <w:r w:rsidR="00AC5802">
        <w:rPr>
          <w:sz w:val="28"/>
          <w:szCs w:val="28"/>
        </w:rPr>
        <w:t>Armentano</w:t>
      </w:r>
      <w:proofErr w:type="spellEnd"/>
    </w:p>
    <w:p w:rsidR="003B472B" w:rsidRPr="00353A53" w:rsidRDefault="003B472B" w:rsidP="007E6F7B">
      <w:pPr>
        <w:jc w:val="both"/>
        <w:rPr>
          <w:sz w:val="28"/>
          <w:szCs w:val="28"/>
        </w:rPr>
      </w:pPr>
    </w:p>
    <w:sectPr w:rsidR="003B472B" w:rsidRPr="00353A53" w:rsidSect="00E677B6">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A0" w:rsidRDefault="009961A0" w:rsidP="00E33A8F">
      <w:pPr>
        <w:spacing w:after="0" w:line="240" w:lineRule="auto"/>
      </w:pPr>
      <w:r>
        <w:separator/>
      </w:r>
    </w:p>
  </w:endnote>
  <w:endnote w:type="continuationSeparator" w:id="0">
    <w:p w:rsidR="009961A0" w:rsidRDefault="009961A0" w:rsidP="00E33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7190"/>
      <w:docPartObj>
        <w:docPartGallery w:val="Page Numbers (Bottom of Page)"/>
        <w:docPartUnique/>
      </w:docPartObj>
    </w:sdtPr>
    <w:sdtContent>
      <w:p w:rsidR="00E33A8F" w:rsidRDefault="00913CC3">
        <w:pPr>
          <w:pStyle w:val="Pidipagina"/>
          <w:jc w:val="center"/>
        </w:pPr>
        <w:fldSimple w:instr=" PAGE   \* MERGEFORMAT ">
          <w:r w:rsidR="00AE78DE">
            <w:rPr>
              <w:noProof/>
            </w:rPr>
            <w:t>3</w:t>
          </w:r>
        </w:fldSimple>
      </w:p>
    </w:sdtContent>
  </w:sdt>
  <w:p w:rsidR="00E33A8F" w:rsidRDefault="00E33A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A0" w:rsidRDefault="009961A0" w:rsidP="00E33A8F">
      <w:pPr>
        <w:spacing w:after="0" w:line="240" w:lineRule="auto"/>
      </w:pPr>
      <w:r>
        <w:separator/>
      </w:r>
    </w:p>
  </w:footnote>
  <w:footnote w:type="continuationSeparator" w:id="0">
    <w:p w:rsidR="009961A0" w:rsidRDefault="009961A0" w:rsidP="00E33A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4A9"/>
    <w:multiLevelType w:val="hybridMultilevel"/>
    <w:tmpl w:val="051C77B8"/>
    <w:lvl w:ilvl="0" w:tplc="3A1490B6">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7E6F7B"/>
    <w:rsid w:val="0002387B"/>
    <w:rsid w:val="00027D87"/>
    <w:rsid w:val="000A3CE1"/>
    <w:rsid w:val="000C79D8"/>
    <w:rsid w:val="000D4D01"/>
    <w:rsid w:val="0012729B"/>
    <w:rsid w:val="00144AAE"/>
    <w:rsid w:val="002022FF"/>
    <w:rsid w:val="002E2B2A"/>
    <w:rsid w:val="00353A53"/>
    <w:rsid w:val="003B472B"/>
    <w:rsid w:val="00412619"/>
    <w:rsid w:val="00486A9F"/>
    <w:rsid w:val="004C3533"/>
    <w:rsid w:val="004C4885"/>
    <w:rsid w:val="005C5BA9"/>
    <w:rsid w:val="005D58F2"/>
    <w:rsid w:val="005F41A7"/>
    <w:rsid w:val="0060276C"/>
    <w:rsid w:val="006A2A07"/>
    <w:rsid w:val="006A48CA"/>
    <w:rsid w:val="006B5A09"/>
    <w:rsid w:val="006E3E39"/>
    <w:rsid w:val="00707BEF"/>
    <w:rsid w:val="00747679"/>
    <w:rsid w:val="007B4DAC"/>
    <w:rsid w:val="007D60BF"/>
    <w:rsid w:val="007E6F7B"/>
    <w:rsid w:val="00813A71"/>
    <w:rsid w:val="008410BB"/>
    <w:rsid w:val="008C0F20"/>
    <w:rsid w:val="0090379A"/>
    <w:rsid w:val="00913CC3"/>
    <w:rsid w:val="00922C7F"/>
    <w:rsid w:val="00946E5E"/>
    <w:rsid w:val="00965A08"/>
    <w:rsid w:val="009961A0"/>
    <w:rsid w:val="00A9475F"/>
    <w:rsid w:val="00AC1693"/>
    <w:rsid w:val="00AC5802"/>
    <w:rsid w:val="00AE78DE"/>
    <w:rsid w:val="00B424DD"/>
    <w:rsid w:val="00B47201"/>
    <w:rsid w:val="00B71189"/>
    <w:rsid w:val="00B967E2"/>
    <w:rsid w:val="00BB21CA"/>
    <w:rsid w:val="00BE6992"/>
    <w:rsid w:val="00C16ACE"/>
    <w:rsid w:val="00C33FFD"/>
    <w:rsid w:val="00C767D4"/>
    <w:rsid w:val="00CA256F"/>
    <w:rsid w:val="00CB0872"/>
    <w:rsid w:val="00D0201D"/>
    <w:rsid w:val="00D2464E"/>
    <w:rsid w:val="00DC42C3"/>
    <w:rsid w:val="00E33A8F"/>
    <w:rsid w:val="00E5505C"/>
    <w:rsid w:val="00E6426F"/>
    <w:rsid w:val="00E6448E"/>
    <w:rsid w:val="00E677B6"/>
    <w:rsid w:val="00F12BF9"/>
    <w:rsid w:val="00F51A13"/>
    <w:rsid w:val="00FC63EE"/>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7B6"/>
  </w:style>
  <w:style w:type="paragraph" w:styleId="Titolo2">
    <w:name w:val="heading 2"/>
    <w:basedOn w:val="Normale"/>
    <w:link w:val="Titolo2Carattere"/>
    <w:uiPriority w:val="9"/>
    <w:qFormat/>
    <w:rsid w:val="00FC63EE"/>
    <w:pPr>
      <w:spacing w:before="100" w:beforeAutospacing="1" w:after="100" w:afterAutospacing="1" w:line="240" w:lineRule="auto"/>
      <w:outlineLvl w:val="1"/>
    </w:pPr>
    <w:rPr>
      <w:rFonts w:eastAsia="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B0872"/>
    <w:pPr>
      <w:spacing w:after="0" w:line="240" w:lineRule="auto"/>
      <w:jc w:val="center"/>
    </w:pPr>
    <w:rPr>
      <w:rFonts w:eastAsia="Times New Roman" w:cs="Times New Roman"/>
      <w:sz w:val="32"/>
      <w:szCs w:val="20"/>
      <w:lang w:eastAsia="it-IT"/>
    </w:rPr>
  </w:style>
  <w:style w:type="character" w:customStyle="1" w:styleId="TitoloCarattere">
    <w:name w:val="Titolo Carattere"/>
    <w:basedOn w:val="Carpredefinitoparagrafo"/>
    <w:link w:val="Titolo"/>
    <w:rsid w:val="00CB0872"/>
    <w:rPr>
      <w:rFonts w:eastAsia="Times New Roman" w:cs="Times New Roman"/>
      <w:sz w:val="32"/>
      <w:szCs w:val="20"/>
      <w:lang w:eastAsia="it-IT"/>
    </w:rPr>
  </w:style>
  <w:style w:type="paragraph" w:styleId="Testofumetto">
    <w:name w:val="Balloon Text"/>
    <w:basedOn w:val="Normale"/>
    <w:link w:val="TestofumettoCarattere"/>
    <w:uiPriority w:val="99"/>
    <w:semiHidden/>
    <w:unhideWhenUsed/>
    <w:rsid w:val="00CB08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0872"/>
    <w:rPr>
      <w:rFonts w:ascii="Tahoma" w:hAnsi="Tahoma" w:cs="Tahoma"/>
      <w:sz w:val="16"/>
      <w:szCs w:val="16"/>
    </w:rPr>
  </w:style>
  <w:style w:type="paragraph" w:styleId="Intestazione">
    <w:name w:val="header"/>
    <w:basedOn w:val="Normale"/>
    <w:link w:val="IntestazioneCarattere"/>
    <w:uiPriority w:val="99"/>
    <w:semiHidden/>
    <w:unhideWhenUsed/>
    <w:rsid w:val="00E33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33A8F"/>
  </w:style>
  <w:style w:type="paragraph" w:styleId="Pidipagina">
    <w:name w:val="footer"/>
    <w:basedOn w:val="Normale"/>
    <w:link w:val="PidipaginaCarattere"/>
    <w:uiPriority w:val="99"/>
    <w:unhideWhenUsed/>
    <w:rsid w:val="00E33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3A8F"/>
  </w:style>
  <w:style w:type="character" w:customStyle="1" w:styleId="Titolo2Carattere">
    <w:name w:val="Titolo 2 Carattere"/>
    <w:basedOn w:val="Carpredefinitoparagrafo"/>
    <w:link w:val="Titolo2"/>
    <w:uiPriority w:val="9"/>
    <w:rsid w:val="00FC63EE"/>
    <w:rPr>
      <w:rFonts w:eastAsia="Times New Roman" w:cs="Times New Roman"/>
      <w:b/>
      <w:bCs/>
      <w:sz w:val="36"/>
      <w:szCs w:val="36"/>
    </w:rPr>
  </w:style>
  <w:style w:type="character" w:customStyle="1" w:styleId="apple-converted-space">
    <w:name w:val="apple-converted-space"/>
    <w:basedOn w:val="Carpredefinitoparagrafo"/>
    <w:rsid w:val="00FC63EE"/>
  </w:style>
  <w:style w:type="character" w:styleId="Enfasicorsivo">
    <w:name w:val="Emphasis"/>
    <w:basedOn w:val="Carpredefinitoparagrafo"/>
    <w:uiPriority w:val="20"/>
    <w:qFormat/>
    <w:rsid w:val="00FC63EE"/>
    <w:rPr>
      <w:i/>
      <w:iCs/>
    </w:rPr>
  </w:style>
  <w:style w:type="character" w:styleId="Enfasigrassetto">
    <w:name w:val="Strong"/>
    <w:basedOn w:val="Carpredefinitoparagrafo"/>
    <w:uiPriority w:val="22"/>
    <w:qFormat/>
    <w:rsid w:val="00FC63EE"/>
    <w:rPr>
      <w:b/>
      <w:bCs/>
    </w:rPr>
  </w:style>
  <w:style w:type="character" w:styleId="Collegamentoipertestuale">
    <w:name w:val="Hyperlink"/>
    <w:basedOn w:val="Carpredefinitoparagrafo"/>
    <w:uiPriority w:val="99"/>
    <w:unhideWhenUsed/>
    <w:rsid w:val="004C3533"/>
    <w:rPr>
      <w:color w:val="0000FF" w:themeColor="hyperlink"/>
      <w:u w:val="single"/>
    </w:rPr>
  </w:style>
  <w:style w:type="paragraph" w:styleId="Paragrafoelenco">
    <w:name w:val="List Paragraph"/>
    <w:basedOn w:val="Normale"/>
    <w:uiPriority w:val="34"/>
    <w:qFormat/>
    <w:rsid w:val="00E6448E"/>
    <w:pPr>
      <w:ind w:left="720"/>
      <w:contextualSpacing/>
    </w:pPr>
  </w:style>
</w:styles>
</file>

<file path=word/webSettings.xml><?xml version="1.0" encoding="utf-8"?>
<w:webSettings xmlns:r="http://schemas.openxmlformats.org/officeDocument/2006/relationships" xmlns:w="http://schemas.openxmlformats.org/wordprocessingml/2006/main">
  <w:divs>
    <w:div w:id="11735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tedelterritorio.weeb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tedelterritorio.weebly.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Pages>
  <Words>720</Words>
  <Characters>4105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armentano</dc:creator>
  <cp:lastModifiedBy>armentano</cp:lastModifiedBy>
  <cp:revision>28</cp:revision>
  <dcterms:created xsi:type="dcterms:W3CDTF">2012-02-18T10:17:00Z</dcterms:created>
  <dcterms:modified xsi:type="dcterms:W3CDTF">2014-06-22T08:39:00Z</dcterms:modified>
</cp:coreProperties>
</file>